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EA" w:rsidRPr="00C822FB" w:rsidRDefault="007836EA" w:rsidP="007836EA">
      <w:pPr>
        <w:pBdr>
          <w:top w:val="doubleWave" w:sz="6" w:space="1" w:color="auto"/>
          <w:left w:val="doubleWave" w:sz="6" w:space="4" w:color="auto"/>
          <w:bottom w:val="doubleWave" w:sz="6" w:space="0" w:color="auto"/>
          <w:right w:val="doubleWave" w:sz="6" w:space="22" w:color="auto"/>
        </w:pBdr>
        <w:jc w:val="center"/>
        <w:rPr>
          <w:rFonts w:ascii="Comic Sans MS" w:hAnsi="Comic Sans MS"/>
          <w:b/>
          <w:sz w:val="18"/>
          <w:szCs w:val="48"/>
        </w:rPr>
      </w:pPr>
      <w:r>
        <w:rPr>
          <w:rFonts w:ascii="Comic Sans MS" w:hAnsi="Comic Sans MS"/>
          <w:b/>
          <w:noProof/>
          <w:sz w:val="48"/>
          <w:szCs w:val="48"/>
        </w:rPr>
        <w:drawing>
          <wp:anchor distT="0" distB="0" distL="114300" distR="114300" simplePos="0" relativeHeight="251660288" behindDoc="0" locked="0" layoutInCell="1" allowOverlap="1">
            <wp:simplePos x="0" y="0"/>
            <wp:positionH relativeFrom="column">
              <wp:posOffset>4981575</wp:posOffset>
            </wp:positionH>
            <wp:positionV relativeFrom="paragraph">
              <wp:posOffset>123825</wp:posOffset>
            </wp:positionV>
            <wp:extent cx="69342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34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114300</wp:posOffset>
            </wp:positionV>
            <wp:extent cx="995045" cy="1038225"/>
            <wp:effectExtent l="0" t="0" r="0" b="9525"/>
            <wp:wrapNone/>
            <wp:docPr id="1" name="Picture 1" descr="Udny Green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ny Green Colou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04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6EA" w:rsidRPr="007B5455" w:rsidRDefault="007836EA" w:rsidP="007836EA">
      <w:pPr>
        <w:pBdr>
          <w:top w:val="doubleWave" w:sz="6" w:space="1" w:color="auto"/>
          <w:left w:val="doubleWave" w:sz="6" w:space="4" w:color="auto"/>
          <w:bottom w:val="doubleWave" w:sz="6" w:space="0" w:color="auto"/>
          <w:right w:val="doubleWave" w:sz="6" w:space="22" w:color="auto"/>
        </w:pBdr>
        <w:tabs>
          <w:tab w:val="center" w:pos="3960"/>
        </w:tabs>
        <w:jc w:val="center"/>
        <w:rPr>
          <w:b/>
          <w:sz w:val="48"/>
          <w:szCs w:val="48"/>
        </w:rPr>
      </w:pPr>
      <w:r>
        <w:rPr>
          <w:rFonts w:ascii="Comic Sans MS" w:hAnsi="Comic Sans MS"/>
          <w:b/>
          <w:sz w:val="48"/>
          <w:szCs w:val="48"/>
        </w:rPr>
        <w:tab/>
      </w:r>
      <w:smartTag w:uri="urn:schemas-microsoft-com:office:smarttags" w:element="place">
        <w:smartTag w:uri="urn:schemas-microsoft-com:office:smarttags" w:element="PlaceName">
          <w:r w:rsidRPr="007B5455">
            <w:rPr>
              <w:b/>
              <w:sz w:val="48"/>
              <w:szCs w:val="48"/>
            </w:rPr>
            <w:t>UDNY</w:t>
          </w:r>
        </w:smartTag>
        <w:r w:rsidRPr="007B5455">
          <w:rPr>
            <w:b/>
            <w:sz w:val="48"/>
            <w:szCs w:val="48"/>
          </w:rPr>
          <w:t xml:space="preserve"> </w:t>
        </w:r>
        <w:smartTag w:uri="urn:schemas-microsoft-com:office:smarttags" w:element="PlaceName">
          <w:r w:rsidRPr="007B5455">
            <w:rPr>
              <w:b/>
              <w:sz w:val="48"/>
              <w:szCs w:val="48"/>
            </w:rPr>
            <w:t>GREEN</w:t>
          </w:r>
        </w:smartTag>
        <w:r w:rsidRPr="007B5455">
          <w:rPr>
            <w:b/>
            <w:sz w:val="48"/>
            <w:szCs w:val="48"/>
          </w:rPr>
          <w:t xml:space="preserve"> </w:t>
        </w:r>
        <w:smartTag w:uri="urn:schemas-microsoft-com:office:smarttags" w:element="PlaceType">
          <w:r w:rsidRPr="007B5455">
            <w:rPr>
              <w:b/>
              <w:sz w:val="48"/>
              <w:szCs w:val="48"/>
            </w:rPr>
            <w:t>SCHOOL</w:t>
          </w:r>
        </w:smartTag>
      </w:smartTag>
    </w:p>
    <w:p w:rsidR="007836EA" w:rsidRDefault="007836EA" w:rsidP="007836EA">
      <w:pPr>
        <w:pBdr>
          <w:top w:val="doubleWave" w:sz="6" w:space="1" w:color="auto"/>
          <w:left w:val="doubleWave" w:sz="6" w:space="4" w:color="auto"/>
          <w:bottom w:val="doubleWave" w:sz="6" w:space="0" w:color="auto"/>
          <w:right w:val="doubleWave" w:sz="6" w:space="22" w:color="auto"/>
        </w:pBdr>
        <w:jc w:val="center"/>
        <w:rPr>
          <w:b/>
          <w:sz w:val="48"/>
          <w:szCs w:val="48"/>
        </w:rPr>
      </w:pPr>
      <w:r w:rsidRPr="007B5455">
        <w:rPr>
          <w:b/>
          <w:sz w:val="48"/>
          <w:szCs w:val="48"/>
        </w:rPr>
        <w:tab/>
        <w:t>NEWSLETTER</w:t>
      </w:r>
      <w:r>
        <w:rPr>
          <w:b/>
          <w:sz w:val="48"/>
          <w:szCs w:val="48"/>
        </w:rPr>
        <w:t xml:space="preserve"> 2</w:t>
      </w:r>
    </w:p>
    <w:p w:rsidR="007836EA" w:rsidRPr="007B5455" w:rsidRDefault="007836EA" w:rsidP="007836EA">
      <w:pPr>
        <w:pBdr>
          <w:top w:val="doubleWave" w:sz="6" w:space="1" w:color="auto"/>
          <w:left w:val="doubleWave" w:sz="6" w:space="4" w:color="auto"/>
          <w:bottom w:val="doubleWave" w:sz="6" w:space="0" w:color="auto"/>
          <w:right w:val="doubleWave" w:sz="6" w:space="22" w:color="auto"/>
        </w:pBdr>
        <w:jc w:val="center"/>
        <w:rPr>
          <w:rFonts w:ascii="Comic Sans MS" w:hAnsi="Comic Sans MS"/>
          <w:b/>
          <w:sz w:val="32"/>
          <w:szCs w:val="32"/>
        </w:rPr>
      </w:pPr>
      <w:r>
        <w:rPr>
          <w:b/>
          <w:sz w:val="32"/>
          <w:szCs w:val="32"/>
        </w:rPr>
        <w:t>Issued October 2015</w:t>
      </w:r>
    </w:p>
    <w:p w:rsidR="007836EA" w:rsidRPr="00C822FB" w:rsidRDefault="007836EA" w:rsidP="007836EA">
      <w:pPr>
        <w:pBdr>
          <w:top w:val="doubleWave" w:sz="6" w:space="1" w:color="auto"/>
          <w:left w:val="doubleWave" w:sz="6" w:space="4" w:color="auto"/>
          <w:bottom w:val="doubleWave" w:sz="6" w:space="0" w:color="auto"/>
          <w:right w:val="doubleWave" w:sz="6" w:space="22" w:color="auto"/>
        </w:pBdr>
        <w:jc w:val="center"/>
        <w:rPr>
          <w:rFonts w:ascii="Comic Sans MS" w:hAnsi="Comic Sans MS"/>
          <w:b/>
          <w:sz w:val="26"/>
          <w:szCs w:val="48"/>
        </w:rPr>
      </w:pPr>
    </w:p>
    <w:p w:rsidR="002066CB" w:rsidRDefault="002066CB"/>
    <w:p w:rsidR="00000F9E" w:rsidRPr="00FA274A" w:rsidRDefault="00000F9E">
      <w:pPr>
        <w:rPr>
          <w:b/>
        </w:rPr>
      </w:pPr>
      <w:r w:rsidRPr="00FA274A">
        <w:rPr>
          <w:b/>
        </w:rPr>
        <w:t>Harvest Achievement Assembly</w:t>
      </w:r>
    </w:p>
    <w:p w:rsidR="00000F9E" w:rsidRDefault="00000F9E">
      <w:r>
        <w:t>Parents, Grandparents and members of the community have complimented the format of the Harvest Assembly, particularly, enjoying hearing about each child’</w:t>
      </w:r>
      <w:r w:rsidR="00BF6174">
        <w:t xml:space="preserve">s achievements. Your support made so many of the children feel very proud, thank you. </w:t>
      </w:r>
      <w:r w:rsidR="00FA274A">
        <w:t xml:space="preserve">Your donations will </w:t>
      </w:r>
      <w:r w:rsidR="00513EA5">
        <w:t xml:space="preserve">be </w:t>
      </w:r>
      <w:r w:rsidR="00FA274A">
        <w:t xml:space="preserve">taken to local food banks this weekend. </w:t>
      </w:r>
    </w:p>
    <w:p w:rsidR="00000F9E" w:rsidRDefault="00000F9E"/>
    <w:p w:rsidR="002066CB" w:rsidRPr="009537D3" w:rsidRDefault="002066CB">
      <w:pPr>
        <w:rPr>
          <w:b/>
        </w:rPr>
      </w:pPr>
      <w:r w:rsidRPr="009537D3">
        <w:rPr>
          <w:b/>
        </w:rPr>
        <w:t>P1-4 Parent/Teacher Meetings</w:t>
      </w:r>
    </w:p>
    <w:p w:rsidR="002066CB" w:rsidRDefault="002066CB">
      <w:r>
        <w:t xml:space="preserve">Miss Gibb’s Parent/Teacher meetings have been rescheduled for </w:t>
      </w:r>
      <w:r w:rsidRPr="00513EA5">
        <w:rPr>
          <w:b/>
        </w:rPr>
        <w:t>Wednesday 4</w:t>
      </w:r>
      <w:r w:rsidRPr="00513EA5">
        <w:rPr>
          <w:b/>
          <w:vertAlign w:val="superscript"/>
        </w:rPr>
        <w:t>th</w:t>
      </w:r>
      <w:r w:rsidRPr="00513EA5">
        <w:rPr>
          <w:b/>
        </w:rPr>
        <w:t xml:space="preserve"> November</w:t>
      </w:r>
      <w:r w:rsidR="0088747F">
        <w:t>. You will be offered a choice of afternoon or evening appointment. This slip will be issued on Monday 26</w:t>
      </w:r>
      <w:r w:rsidR="0088747F" w:rsidRPr="0088747F">
        <w:rPr>
          <w:vertAlign w:val="superscript"/>
        </w:rPr>
        <w:t>th</w:t>
      </w:r>
      <w:r w:rsidR="0088747F">
        <w:t xml:space="preserve"> October, please return by Wednesday 28</w:t>
      </w:r>
      <w:r w:rsidR="0088747F" w:rsidRPr="0088747F">
        <w:rPr>
          <w:vertAlign w:val="superscript"/>
        </w:rPr>
        <w:t>th</w:t>
      </w:r>
      <w:r w:rsidR="0088747F">
        <w:t xml:space="preserve"> October so that we can </w:t>
      </w:r>
      <w:r w:rsidR="0073160C">
        <w:t>organise appointment times.</w:t>
      </w:r>
    </w:p>
    <w:p w:rsidR="0073160C" w:rsidRDefault="0073160C"/>
    <w:p w:rsidR="0073160C" w:rsidRPr="009537D3" w:rsidRDefault="0073160C">
      <w:pPr>
        <w:rPr>
          <w:b/>
        </w:rPr>
      </w:pPr>
      <w:r w:rsidRPr="009537D3">
        <w:rPr>
          <w:b/>
        </w:rPr>
        <w:t>Gymnastics</w:t>
      </w:r>
    </w:p>
    <w:p w:rsidR="0073160C" w:rsidRDefault="0073160C">
      <w:r>
        <w:t xml:space="preserve">Gymnastics club is cancelled next term. It is anticipated that it will start again in January 2016. </w:t>
      </w:r>
    </w:p>
    <w:p w:rsidR="00935DE3" w:rsidRDefault="00935DE3"/>
    <w:p w:rsidR="00011C18" w:rsidRPr="00935DE3" w:rsidRDefault="00011C18">
      <w:pPr>
        <w:rPr>
          <w:b/>
        </w:rPr>
      </w:pPr>
      <w:r w:rsidRPr="00935DE3">
        <w:rPr>
          <w:b/>
        </w:rPr>
        <w:t>After School Sporting Activities</w:t>
      </w:r>
    </w:p>
    <w:p w:rsidR="00011C18" w:rsidRDefault="00011C18">
      <w:r>
        <w:t xml:space="preserve">With no football coach we have been unable to return to the football league and with gymnastics cancelled we currently have no after school sporting activities. </w:t>
      </w:r>
      <w:r w:rsidR="00935DE3">
        <w:t xml:space="preserve">Some of the children have indicated that they would like to take part in cross country running. If there are any parents who would be willing to help support this idea or provide another opportunity please contact the school. </w:t>
      </w:r>
    </w:p>
    <w:p w:rsidR="0073160C" w:rsidRDefault="0073160C"/>
    <w:p w:rsidR="0073160C" w:rsidRPr="009537D3" w:rsidRDefault="0073160C">
      <w:pPr>
        <w:rPr>
          <w:b/>
        </w:rPr>
      </w:pPr>
      <w:r w:rsidRPr="009537D3">
        <w:rPr>
          <w:b/>
        </w:rPr>
        <w:t>Breakfast club</w:t>
      </w:r>
    </w:p>
    <w:p w:rsidR="0073160C" w:rsidRDefault="0073160C">
      <w:r>
        <w:t xml:space="preserve">Breakfast club will </w:t>
      </w:r>
      <w:r w:rsidR="00744884">
        <w:t>take place on the following dates</w:t>
      </w:r>
      <w:r w:rsidR="00F35116">
        <w:t xml:space="preserve">. I would be grateful if Parent Volunteers would </w:t>
      </w:r>
      <w:r w:rsidR="00000F9E">
        <w:t>sign up on th</w:t>
      </w:r>
      <w:r w:rsidR="001B59A8">
        <w:t xml:space="preserve">e rota beside the kitchen hatch. </w:t>
      </w:r>
    </w:p>
    <w:p w:rsidR="00744884" w:rsidRDefault="00744884"/>
    <w:tbl>
      <w:tblPr>
        <w:tblStyle w:val="TableGrid"/>
        <w:tblW w:w="4994" w:type="pct"/>
        <w:tblLook w:val="04A0" w:firstRow="1" w:lastRow="0" w:firstColumn="1" w:lastColumn="0" w:noHBand="0" w:noVBand="1"/>
      </w:tblPr>
      <w:tblGrid>
        <w:gridCol w:w="4143"/>
        <w:gridCol w:w="4143"/>
      </w:tblGrid>
      <w:tr w:rsidR="00744884" w:rsidTr="00744884">
        <w:tc>
          <w:tcPr>
            <w:tcW w:w="2500" w:type="pct"/>
          </w:tcPr>
          <w:p w:rsidR="00744884" w:rsidRPr="009537D3" w:rsidRDefault="00744884">
            <w:pPr>
              <w:rPr>
                <w:b/>
              </w:rPr>
            </w:pPr>
            <w:r w:rsidRPr="009537D3">
              <w:rPr>
                <w:b/>
              </w:rPr>
              <w:t>Tuesday</w:t>
            </w:r>
          </w:p>
        </w:tc>
        <w:tc>
          <w:tcPr>
            <w:tcW w:w="2500" w:type="pct"/>
          </w:tcPr>
          <w:p w:rsidR="00744884" w:rsidRPr="009537D3" w:rsidRDefault="00744884">
            <w:pPr>
              <w:rPr>
                <w:b/>
              </w:rPr>
            </w:pPr>
            <w:r w:rsidRPr="009537D3">
              <w:rPr>
                <w:b/>
              </w:rPr>
              <w:t>Wednesday</w:t>
            </w:r>
          </w:p>
        </w:tc>
      </w:tr>
      <w:tr w:rsidR="00744884" w:rsidTr="00744884">
        <w:tc>
          <w:tcPr>
            <w:tcW w:w="2500" w:type="pct"/>
          </w:tcPr>
          <w:p w:rsidR="00744884" w:rsidRDefault="00744884">
            <w:r>
              <w:t>3</w:t>
            </w:r>
            <w:r w:rsidRPr="00744884">
              <w:rPr>
                <w:vertAlign w:val="superscript"/>
              </w:rPr>
              <w:t>rd</w:t>
            </w:r>
            <w:r>
              <w:t xml:space="preserve"> November</w:t>
            </w:r>
          </w:p>
        </w:tc>
        <w:tc>
          <w:tcPr>
            <w:tcW w:w="2500" w:type="pct"/>
          </w:tcPr>
          <w:p w:rsidR="00744884" w:rsidRDefault="00744884">
            <w:r>
              <w:t>4</w:t>
            </w:r>
            <w:r w:rsidRPr="00744884">
              <w:rPr>
                <w:vertAlign w:val="superscript"/>
              </w:rPr>
              <w:t>th</w:t>
            </w:r>
            <w:r>
              <w:t xml:space="preserve"> November</w:t>
            </w:r>
          </w:p>
        </w:tc>
      </w:tr>
      <w:tr w:rsidR="00744884" w:rsidTr="00744884">
        <w:tc>
          <w:tcPr>
            <w:tcW w:w="2500" w:type="pct"/>
          </w:tcPr>
          <w:p w:rsidR="00744884" w:rsidRDefault="00744884">
            <w:r>
              <w:t>10</w:t>
            </w:r>
            <w:r w:rsidRPr="00744884">
              <w:rPr>
                <w:vertAlign w:val="superscript"/>
              </w:rPr>
              <w:t>th</w:t>
            </w:r>
            <w:r>
              <w:t xml:space="preserve"> November</w:t>
            </w:r>
          </w:p>
        </w:tc>
        <w:tc>
          <w:tcPr>
            <w:tcW w:w="2500" w:type="pct"/>
          </w:tcPr>
          <w:p w:rsidR="00744884" w:rsidRDefault="00744884">
            <w:r>
              <w:t>11</w:t>
            </w:r>
            <w:r w:rsidRPr="00744884">
              <w:rPr>
                <w:vertAlign w:val="superscript"/>
              </w:rPr>
              <w:t>th</w:t>
            </w:r>
            <w:r>
              <w:t xml:space="preserve"> November</w:t>
            </w:r>
          </w:p>
        </w:tc>
      </w:tr>
      <w:tr w:rsidR="00744884" w:rsidTr="00744884">
        <w:tc>
          <w:tcPr>
            <w:tcW w:w="2500" w:type="pct"/>
          </w:tcPr>
          <w:p w:rsidR="00744884" w:rsidRDefault="00744884">
            <w:r>
              <w:t>24</w:t>
            </w:r>
            <w:r w:rsidRPr="00744884">
              <w:rPr>
                <w:vertAlign w:val="superscript"/>
              </w:rPr>
              <w:t>th</w:t>
            </w:r>
            <w:r>
              <w:t xml:space="preserve"> November</w:t>
            </w:r>
          </w:p>
        </w:tc>
        <w:tc>
          <w:tcPr>
            <w:tcW w:w="2500" w:type="pct"/>
          </w:tcPr>
          <w:p w:rsidR="00744884" w:rsidRDefault="00744884">
            <w:r>
              <w:t>25</w:t>
            </w:r>
            <w:r w:rsidRPr="00744884">
              <w:rPr>
                <w:vertAlign w:val="superscript"/>
              </w:rPr>
              <w:t>th</w:t>
            </w:r>
            <w:r>
              <w:t xml:space="preserve"> November</w:t>
            </w:r>
          </w:p>
        </w:tc>
      </w:tr>
      <w:tr w:rsidR="00744884" w:rsidTr="00744884">
        <w:tc>
          <w:tcPr>
            <w:tcW w:w="2500" w:type="pct"/>
          </w:tcPr>
          <w:p w:rsidR="00744884" w:rsidRDefault="00F35116">
            <w:r>
              <w:t>1</w:t>
            </w:r>
            <w:r w:rsidRPr="00F35116">
              <w:rPr>
                <w:vertAlign w:val="superscript"/>
              </w:rPr>
              <w:t>st</w:t>
            </w:r>
            <w:r>
              <w:t xml:space="preserve"> December</w:t>
            </w:r>
          </w:p>
        </w:tc>
        <w:tc>
          <w:tcPr>
            <w:tcW w:w="2500" w:type="pct"/>
          </w:tcPr>
          <w:p w:rsidR="00744884" w:rsidRDefault="00F35116">
            <w:r>
              <w:t>2</w:t>
            </w:r>
            <w:r w:rsidRPr="00F35116">
              <w:rPr>
                <w:vertAlign w:val="superscript"/>
              </w:rPr>
              <w:t>nd</w:t>
            </w:r>
            <w:r>
              <w:t xml:space="preserve"> December</w:t>
            </w:r>
          </w:p>
        </w:tc>
      </w:tr>
      <w:tr w:rsidR="00744884" w:rsidTr="00744884">
        <w:tc>
          <w:tcPr>
            <w:tcW w:w="2500" w:type="pct"/>
          </w:tcPr>
          <w:p w:rsidR="00744884" w:rsidRDefault="00F35116">
            <w:r>
              <w:t>8</w:t>
            </w:r>
            <w:r w:rsidRPr="00F35116">
              <w:rPr>
                <w:vertAlign w:val="superscript"/>
              </w:rPr>
              <w:t>th</w:t>
            </w:r>
            <w:r>
              <w:t xml:space="preserve"> December</w:t>
            </w:r>
          </w:p>
        </w:tc>
        <w:tc>
          <w:tcPr>
            <w:tcW w:w="2500" w:type="pct"/>
          </w:tcPr>
          <w:p w:rsidR="00744884" w:rsidRDefault="00F35116">
            <w:r>
              <w:t>9</w:t>
            </w:r>
            <w:r w:rsidRPr="00F35116">
              <w:rPr>
                <w:vertAlign w:val="superscript"/>
              </w:rPr>
              <w:t>th</w:t>
            </w:r>
            <w:r>
              <w:t xml:space="preserve"> December</w:t>
            </w:r>
          </w:p>
        </w:tc>
      </w:tr>
      <w:tr w:rsidR="00744884" w:rsidTr="00744884">
        <w:tc>
          <w:tcPr>
            <w:tcW w:w="2500" w:type="pct"/>
          </w:tcPr>
          <w:p w:rsidR="00744884" w:rsidRDefault="00F35116">
            <w:r>
              <w:t>15</w:t>
            </w:r>
            <w:r w:rsidRPr="00F35116">
              <w:rPr>
                <w:vertAlign w:val="superscript"/>
              </w:rPr>
              <w:t>th</w:t>
            </w:r>
            <w:r>
              <w:t xml:space="preserve"> December</w:t>
            </w:r>
          </w:p>
        </w:tc>
        <w:tc>
          <w:tcPr>
            <w:tcW w:w="2500" w:type="pct"/>
          </w:tcPr>
          <w:p w:rsidR="00744884" w:rsidRDefault="00F35116">
            <w:r>
              <w:t>16</w:t>
            </w:r>
            <w:r w:rsidRPr="00F35116">
              <w:rPr>
                <w:vertAlign w:val="superscript"/>
              </w:rPr>
              <w:t>th</w:t>
            </w:r>
            <w:r>
              <w:t xml:space="preserve"> December</w:t>
            </w:r>
          </w:p>
        </w:tc>
      </w:tr>
    </w:tbl>
    <w:p w:rsidR="00744884" w:rsidRDefault="00744884"/>
    <w:p w:rsidR="009537D3" w:rsidRPr="00011C18" w:rsidRDefault="009537D3">
      <w:pPr>
        <w:rPr>
          <w:b/>
        </w:rPr>
      </w:pPr>
      <w:r w:rsidRPr="00011C18">
        <w:rPr>
          <w:b/>
        </w:rPr>
        <w:t>School Meals Menus – Autumn/</w:t>
      </w:r>
      <w:r w:rsidR="00011C18" w:rsidRPr="00011C18">
        <w:rPr>
          <w:b/>
        </w:rPr>
        <w:t>W</w:t>
      </w:r>
      <w:r w:rsidRPr="00011C18">
        <w:rPr>
          <w:b/>
        </w:rPr>
        <w:t>inter</w:t>
      </w:r>
    </w:p>
    <w:p w:rsidR="00011C18" w:rsidRDefault="00011C18">
      <w:r>
        <w:t xml:space="preserve">All families were issued with the new menu for the Autumn/Winter Terms this week. </w:t>
      </w:r>
    </w:p>
    <w:p w:rsidR="00011C18" w:rsidRPr="009537D3" w:rsidRDefault="00011C18" w:rsidP="00011C18">
      <w:pPr>
        <w:rPr>
          <w:b/>
        </w:rPr>
      </w:pPr>
      <w:r w:rsidRPr="009537D3">
        <w:rPr>
          <w:b/>
        </w:rPr>
        <w:lastRenderedPageBreak/>
        <w:t>Community Soup Café</w:t>
      </w:r>
    </w:p>
    <w:p w:rsidR="00011C18" w:rsidRPr="0090566E" w:rsidRDefault="00011C18" w:rsidP="00011C18">
      <w:pPr>
        <w:rPr>
          <w:b/>
        </w:rPr>
      </w:pPr>
      <w:r>
        <w:t xml:space="preserve">P5-7 held a Community Soup Café to showcase their learning in food and health education. The children served three soups which were the culmination of their efforts in learning about vegetable/soup combinations under Mr Wilson’s and Mrs Marshall’s expert guidance. Eat on the Green provided crockery, waiting staff and garnishes which greatly enhanced the eating experience. </w:t>
      </w:r>
      <w:r w:rsidRPr="0090566E">
        <w:rPr>
          <w:b/>
        </w:rPr>
        <w:t xml:space="preserve">The Café also raised £183.25 for Macmillan. </w:t>
      </w:r>
    </w:p>
    <w:p w:rsidR="00011C18" w:rsidRDefault="00011C18" w:rsidP="00011C18">
      <w:r>
        <w:t xml:space="preserve">The soup café while hugely successful was a significant amount of work therefore the </w:t>
      </w:r>
      <w:r w:rsidRPr="00973069">
        <w:rPr>
          <w:b/>
        </w:rPr>
        <w:t xml:space="preserve">Community Café </w:t>
      </w:r>
      <w:r w:rsidR="00973069" w:rsidRPr="00973069">
        <w:rPr>
          <w:b/>
        </w:rPr>
        <w:t>on the 6</w:t>
      </w:r>
      <w:r w:rsidRPr="00973069">
        <w:rPr>
          <w:b/>
          <w:vertAlign w:val="superscript"/>
        </w:rPr>
        <w:t>th</w:t>
      </w:r>
      <w:r w:rsidR="00513EA5" w:rsidRPr="00973069">
        <w:rPr>
          <w:b/>
        </w:rPr>
        <w:t xml:space="preserve"> November will serve</w:t>
      </w:r>
      <w:r w:rsidRPr="00973069">
        <w:rPr>
          <w:b/>
        </w:rPr>
        <w:t xml:space="preserve"> tea/coffee and baked goods</w:t>
      </w:r>
      <w:r>
        <w:t xml:space="preserve"> and the following café on the </w:t>
      </w:r>
      <w:r w:rsidRPr="0090566E">
        <w:rPr>
          <w:b/>
        </w:rPr>
        <w:t>4</w:t>
      </w:r>
      <w:r w:rsidRPr="0090566E">
        <w:rPr>
          <w:b/>
          <w:vertAlign w:val="superscript"/>
        </w:rPr>
        <w:t>th</w:t>
      </w:r>
      <w:r w:rsidRPr="0090566E">
        <w:rPr>
          <w:b/>
        </w:rPr>
        <w:t xml:space="preserve"> December will be a ticketed soup café event.</w:t>
      </w:r>
      <w:r>
        <w:t xml:space="preserve"> If you are able to help support the children in running the </w:t>
      </w:r>
      <w:r w:rsidR="00513EA5">
        <w:t xml:space="preserve">soup </w:t>
      </w:r>
      <w:r>
        <w:t xml:space="preserve">café please contact the school. </w:t>
      </w:r>
    </w:p>
    <w:p w:rsidR="00FB6FF4" w:rsidRDefault="00FB6FF4" w:rsidP="00011C18"/>
    <w:p w:rsidR="00FB6FF4" w:rsidRPr="00FB6FF4" w:rsidRDefault="00FB6FF4" w:rsidP="00011C18">
      <w:pPr>
        <w:rPr>
          <w:b/>
        </w:rPr>
      </w:pPr>
      <w:r w:rsidRPr="00FB6FF4">
        <w:rPr>
          <w:b/>
        </w:rPr>
        <w:t>Parent Council Halloween Disco</w:t>
      </w:r>
    </w:p>
    <w:p w:rsidR="00FB6FF4" w:rsidRDefault="00FB6FF4" w:rsidP="00011C18">
      <w:r>
        <w:t>Just a reminder that the Parent Council will hold a Halloween Disco in school on Thursday October 29</w:t>
      </w:r>
      <w:r w:rsidRPr="00FB6FF4">
        <w:rPr>
          <w:vertAlign w:val="superscript"/>
        </w:rPr>
        <w:t>th</w:t>
      </w:r>
    </w:p>
    <w:p w:rsidR="00FB6FF4" w:rsidRDefault="00FB6FF4" w:rsidP="00011C18"/>
    <w:p w:rsidR="00FB6FF4" w:rsidRPr="00973069" w:rsidRDefault="00FB6FF4" w:rsidP="00011C18">
      <w:pPr>
        <w:rPr>
          <w:b/>
        </w:rPr>
      </w:pPr>
      <w:r w:rsidRPr="00973069">
        <w:rPr>
          <w:b/>
        </w:rPr>
        <w:t>Parent Council Christmas Fayre</w:t>
      </w:r>
    </w:p>
    <w:p w:rsidR="00FB6FF4" w:rsidRDefault="00973069" w:rsidP="00011C18">
      <w:r>
        <w:t>The Christmas Fayre will take place on Friday 20</w:t>
      </w:r>
      <w:r w:rsidRPr="00973069">
        <w:rPr>
          <w:vertAlign w:val="superscript"/>
        </w:rPr>
        <w:t>th</w:t>
      </w:r>
      <w:r>
        <w:t xml:space="preserve"> November and the school will also hold a Scholastic Book Fair that week. </w:t>
      </w:r>
    </w:p>
    <w:p w:rsidR="00935DE3" w:rsidRDefault="00935DE3" w:rsidP="00011C18"/>
    <w:p w:rsidR="00935DE3" w:rsidRDefault="00935DE3" w:rsidP="00011C18">
      <w:r>
        <w:t xml:space="preserve">School closes </w:t>
      </w:r>
      <w:r w:rsidR="001B155E">
        <w:t xml:space="preserve">for the October holidays, </w:t>
      </w:r>
      <w:r>
        <w:t xml:space="preserve">today at 3.15pm and reopens on Monday </w:t>
      </w:r>
      <w:r w:rsidR="001B155E">
        <w:t>26</w:t>
      </w:r>
      <w:r w:rsidR="001B155E" w:rsidRPr="001B155E">
        <w:rPr>
          <w:vertAlign w:val="superscript"/>
        </w:rPr>
        <w:t>th</w:t>
      </w:r>
      <w:r w:rsidR="001B155E">
        <w:t xml:space="preserve"> October at 9.00am. A list of the school closures days is available on our school website. </w:t>
      </w:r>
    </w:p>
    <w:p w:rsidR="00011C18" w:rsidRDefault="00011C18"/>
    <w:p w:rsidR="007836EA" w:rsidRDefault="007836EA" w:rsidP="007836EA">
      <w:pPr>
        <w:rPr>
          <w:b/>
        </w:rPr>
      </w:pPr>
      <w:r w:rsidRPr="00562EEB">
        <w:rPr>
          <w:b/>
        </w:rPr>
        <w:t xml:space="preserve">Term </w:t>
      </w:r>
      <w:r>
        <w:rPr>
          <w:b/>
        </w:rPr>
        <w:t>2</w:t>
      </w:r>
    </w:p>
    <w:p w:rsidR="007836EA" w:rsidRDefault="007836EA" w:rsidP="007836EA">
      <w:pPr>
        <w:rPr>
          <w:b/>
        </w:rPr>
      </w:pPr>
    </w:p>
    <w:p w:rsidR="007836EA" w:rsidRPr="007B2913" w:rsidRDefault="007836EA" w:rsidP="007836EA">
      <w:pPr>
        <w:rPr>
          <w:vertAlign w:val="superscript"/>
        </w:rPr>
      </w:pPr>
      <w:r>
        <w:t>26</w:t>
      </w:r>
      <w:r>
        <w:rPr>
          <w:vertAlign w:val="superscript"/>
        </w:rPr>
        <w:t>th</w:t>
      </w:r>
      <w:r>
        <w:t xml:space="preserve"> October</w:t>
      </w:r>
      <w:r w:rsidRPr="00562EEB">
        <w:tab/>
      </w:r>
      <w:r w:rsidRPr="00562EEB">
        <w:tab/>
        <w:t>New term starts</w:t>
      </w:r>
    </w:p>
    <w:p w:rsidR="007836EA" w:rsidRDefault="007836EA" w:rsidP="007836EA"/>
    <w:p w:rsidR="007836EA" w:rsidRDefault="007836EA" w:rsidP="007836EA">
      <w:r>
        <w:t>6</w:t>
      </w:r>
      <w:r w:rsidRPr="009F6881">
        <w:rPr>
          <w:vertAlign w:val="superscript"/>
        </w:rPr>
        <w:t>th</w:t>
      </w:r>
      <w:r>
        <w:t xml:space="preserve"> November</w:t>
      </w:r>
      <w:r>
        <w:tab/>
        <w:t>Community Café doors open 2pm</w:t>
      </w:r>
    </w:p>
    <w:p w:rsidR="000D449B" w:rsidRDefault="000D449B" w:rsidP="007836EA"/>
    <w:p w:rsidR="000D449B" w:rsidRDefault="000D449B" w:rsidP="007836EA">
      <w:r>
        <w:t>16</w:t>
      </w:r>
      <w:r w:rsidRPr="000D449B">
        <w:rPr>
          <w:vertAlign w:val="superscript"/>
        </w:rPr>
        <w:t>th</w:t>
      </w:r>
      <w:r>
        <w:t xml:space="preserve"> &amp; 17</w:t>
      </w:r>
      <w:r w:rsidRPr="000D449B">
        <w:rPr>
          <w:vertAlign w:val="superscript"/>
        </w:rPr>
        <w:t>th</w:t>
      </w:r>
      <w:r>
        <w:t xml:space="preserve"> Nov</w:t>
      </w:r>
      <w:r>
        <w:tab/>
        <w:t>In-service days (school closed to pupils)</w:t>
      </w:r>
      <w:bookmarkStart w:id="0" w:name="_GoBack"/>
      <w:bookmarkEnd w:id="0"/>
    </w:p>
    <w:p w:rsidR="007836EA" w:rsidRDefault="007836EA" w:rsidP="007836EA"/>
    <w:p w:rsidR="007836EA" w:rsidRDefault="007836EA" w:rsidP="007836EA">
      <w:pPr>
        <w:ind w:left="2160" w:hanging="2160"/>
      </w:pPr>
      <w:r>
        <w:t>24</w:t>
      </w:r>
      <w:r w:rsidRPr="009F6881">
        <w:rPr>
          <w:vertAlign w:val="superscript"/>
        </w:rPr>
        <w:t>th</w:t>
      </w:r>
      <w:r>
        <w:t xml:space="preserve"> November</w:t>
      </w:r>
      <w:r>
        <w:tab/>
        <w:t xml:space="preserve">Flu immunisations </w:t>
      </w:r>
    </w:p>
    <w:p w:rsidR="007836EA" w:rsidRDefault="007836EA" w:rsidP="007836EA">
      <w:pPr>
        <w:ind w:left="2160" w:hanging="2160"/>
      </w:pPr>
    </w:p>
    <w:p w:rsidR="007836EA" w:rsidRDefault="007836EA" w:rsidP="007836EA">
      <w:pPr>
        <w:ind w:left="2160" w:hanging="2160"/>
      </w:pPr>
      <w:r>
        <w:t>4</w:t>
      </w:r>
      <w:r w:rsidRPr="00B24822">
        <w:rPr>
          <w:vertAlign w:val="superscript"/>
        </w:rPr>
        <w:t>th</w:t>
      </w:r>
      <w:r>
        <w:t xml:space="preserve"> December</w:t>
      </w:r>
      <w:r>
        <w:tab/>
        <w:t xml:space="preserve">Community Soup Café </w:t>
      </w:r>
      <w:r w:rsidR="0069414B">
        <w:t>starts</w:t>
      </w:r>
      <w:r>
        <w:t xml:space="preserve"> 1.30pm (ticket</w:t>
      </w:r>
      <w:r w:rsidR="003F7C84">
        <w:t>s</w:t>
      </w:r>
      <w:r>
        <w:t xml:space="preserve"> only) </w:t>
      </w:r>
    </w:p>
    <w:p w:rsidR="007836EA" w:rsidRDefault="007836EA" w:rsidP="007836EA">
      <w:pPr>
        <w:ind w:left="2160" w:hanging="2160"/>
      </w:pPr>
    </w:p>
    <w:p w:rsidR="007836EA" w:rsidRDefault="007836EA" w:rsidP="007836EA">
      <w:pPr>
        <w:ind w:left="2160" w:hanging="2160"/>
      </w:pPr>
      <w:r>
        <w:t>8</w:t>
      </w:r>
      <w:r w:rsidRPr="00B24822">
        <w:rPr>
          <w:vertAlign w:val="superscript"/>
        </w:rPr>
        <w:t>th</w:t>
      </w:r>
      <w:r>
        <w:t xml:space="preserve"> December </w:t>
      </w:r>
      <w:r>
        <w:tab/>
        <w:t>Visit to HMT Pantomime – Peter Pan</w:t>
      </w:r>
      <w:r w:rsidR="003F7C84">
        <w:t xml:space="preserve"> – late return so not school bus in afternoon.</w:t>
      </w:r>
    </w:p>
    <w:p w:rsidR="007836EA" w:rsidRDefault="007836EA" w:rsidP="007836EA">
      <w:pPr>
        <w:ind w:left="2160" w:hanging="2160"/>
      </w:pPr>
    </w:p>
    <w:p w:rsidR="007836EA" w:rsidRDefault="007836EA" w:rsidP="007836EA">
      <w:pPr>
        <w:ind w:left="2160" w:hanging="2160"/>
      </w:pPr>
      <w:r>
        <w:t>15</w:t>
      </w:r>
      <w:r w:rsidRPr="00B24822">
        <w:rPr>
          <w:vertAlign w:val="superscript"/>
        </w:rPr>
        <w:t>th</w:t>
      </w:r>
      <w:r>
        <w:t xml:space="preserve"> December</w:t>
      </w:r>
      <w:r>
        <w:tab/>
        <w:t>School Concert – Christmas around the world performances at 2pm &amp; 7pm</w:t>
      </w:r>
    </w:p>
    <w:p w:rsidR="007836EA" w:rsidRDefault="007836EA" w:rsidP="007836EA">
      <w:pPr>
        <w:ind w:left="2160" w:hanging="2160"/>
      </w:pPr>
    </w:p>
    <w:p w:rsidR="007836EA" w:rsidRDefault="007836EA" w:rsidP="007836EA">
      <w:pPr>
        <w:ind w:left="2160" w:hanging="2160"/>
      </w:pPr>
      <w:r>
        <w:t>16</w:t>
      </w:r>
      <w:r w:rsidRPr="00370616">
        <w:rPr>
          <w:vertAlign w:val="superscript"/>
        </w:rPr>
        <w:t>th</w:t>
      </w:r>
      <w:r>
        <w:t xml:space="preserve"> December</w:t>
      </w:r>
      <w:r>
        <w:tab/>
        <w:t>School Christmas Lunch</w:t>
      </w:r>
    </w:p>
    <w:p w:rsidR="007836EA" w:rsidRDefault="007836EA" w:rsidP="007836EA">
      <w:pPr>
        <w:ind w:left="2160" w:hanging="2160"/>
      </w:pPr>
    </w:p>
    <w:p w:rsidR="007836EA" w:rsidRDefault="007836EA" w:rsidP="007836EA">
      <w:pPr>
        <w:ind w:left="2160" w:hanging="2160"/>
      </w:pPr>
      <w:r>
        <w:t>21</w:t>
      </w:r>
      <w:r w:rsidRPr="003066D7">
        <w:rPr>
          <w:vertAlign w:val="superscript"/>
        </w:rPr>
        <w:t>st</w:t>
      </w:r>
      <w:r>
        <w:t xml:space="preserve"> December</w:t>
      </w:r>
      <w:r>
        <w:tab/>
        <w:t>Whole school Christmas Party</w:t>
      </w:r>
    </w:p>
    <w:p w:rsidR="007836EA" w:rsidRDefault="007836EA" w:rsidP="007836EA">
      <w:pPr>
        <w:ind w:left="2160" w:hanging="2160"/>
      </w:pPr>
    </w:p>
    <w:p w:rsidR="007836EA" w:rsidRDefault="007836EA" w:rsidP="007836EA">
      <w:pPr>
        <w:ind w:left="2160" w:hanging="2160"/>
      </w:pPr>
      <w:r>
        <w:t>22</w:t>
      </w:r>
      <w:r w:rsidRPr="003066D7">
        <w:rPr>
          <w:vertAlign w:val="superscript"/>
        </w:rPr>
        <w:t>nd</w:t>
      </w:r>
      <w:r>
        <w:t xml:space="preserve"> December</w:t>
      </w:r>
      <w:r>
        <w:tab/>
        <w:t>Christmas Service starts at 2pm</w:t>
      </w:r>
    </w:p>
    <w:p w:rsidR="007836EA" w:rsidRDefault="007836EA" w:rsidP="007836EA">
      <w:pPr>
        <w:ind w:left="2160" w:hanging="2160"/>
      </w:pPr>
      <w:r>
        <w:tab/>
        <w:t xml:space="preserve">End of Term. </w:t>
      </w:r>
    </w:p>
    <w:p w:rsidR="007836EA" w:rsidRDefault="007836EA" w:rsidP="007836EA">
      <w:pPr>
        <w:ind w:left="2160" w:hanging="2160"/>
      </w:pPr>
    </w:p>
    <w:p w:rsidR="007836EA" w:rsidRPr="00A526D2" w:rsidRDefault="007836EA" w:rsidP="007836EA">
      <w:pPr>
        <w:ind w:left="2160" w:hanging="2160"/>
        <w:rPr>
          <w:i/>
        </w:rPr>
      </w:pPr>
      <w:r w:rsidRPr="00A526D2">
        <w:rPr>
          <w:i/>
        </w:rPr>
        <w:lastRenderedPageBreak/>
        <w:t xml:space="preserve">(These dates are subject to change) </w:t>
      </w:r>
    </w:p>
    <w:p w:rsidR="007836EA" w:rsidRDefault="007836EA"/>
    <w:sectPr w:rsidR="007836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CB"/>
    <w:rsid w:val="00000F9E"/>
    <w:rsid w:val="00011C18"/>
    <w:rsid w:val="000D449B"/>
    <w:rsid w:val="001B155E"/>
    <w:rsid w:val="001B59A8"/>
    <w:rsid w:val="002066CB"/>
    <w:rsid w:val="003F7C84"/>
    <w:rsid w:val="00513EA5"/>
    <w:rsid w:val="0069414B"/>
    <w:rsid w:val="0073160C"/>
    <w:rsid w:val="00744884"/>
    <w:rsid w:val="007836EA"/>
    <w:rsid w:val="0088747F"/>
    <w:rsid w:val="0090566E"/>
    <w:rsid w:val="00935DE3"/>
    <w:rsid w:val="009537D3"/>
    <w:rsid w:val="00973069"/>
    <w:rsid w:val="00B16991"/>
    <w:rsid w:val="00BF6174"/>
    <w:rsid w:val="00CA5994"/>
    <w:rsid w:val="00E83FE3"/>
    <w:rsid w:val="00EE365C"/>
    <w:rsid w:val="00F35116"/>
    <w:rsid w:val="00FA20A0"/>
    <w:rsid w:val="00FA274A"/>
    <w:rsid w:val="00FB6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15C945C-025A-4565-8FFC-EAAE851A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4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Rossvoll</dc:creator>
  <cp:keywords/>
  <dc:description/>
  <cp:lastModifiedBy>Susan Swinney</cp:lastModifiedBy>
  <cp:revision>6</cp:revision>
  <dcterms:created xsi:type="dcterms:W3CDTF">2015-10-09T09:09:00Z</dcterms:created>
  <dcterms:modified xsi:type="dcterms:W3CDTF">2015-10-27T09:54:00Z</dcterms:modified>
</cp:coreProperties>
</file>