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2589B" w14:textId="34525FCE" w:rsidR="00D060DE" w:rsidRDefault="00D060DE">
      <w:pPr>
        <w:rPr>
          <w:rFonts w:ascii="Arial" w:hAnsi="Arial" w:cs="Arial"/>
          <w:sz w:val="32"/>
          <w:szCs w:val="32"/>
        </w:rPr>
      </w:pPr>
      <w:bookmarkStart w:id="0" w:name="_GoBack"/>
      <w:bookmarkEnd w:id="0"/>
      <w:r>
        <w:rPr>
          <w:rFonts w:ascii="Arial" w:hAnsi="Arial" w:cs="Arial"/>
          <w:noProof/>
          <w:sz w:val="32"/>
          <w:szCs w:val="32"/>
          <w:lang w:eastAsia="en-GB"/>
        </w:rPr>
        <w:drawing>
          <wp:anchor distT="0" distB="0" distL="114300" distR="114300" simplePos="0" relativeHeight="251658240" behindDoc="0" locked="0" layoutInCell="1" allowOverlap="1" wp14:anchorId="2079E283" wp14:editId="69C31E4D">
            <wp:simplePos x="0" y="0"/>
            <wp:positionH relativeFrom="margin">
              <wp:align>left</wp:align>
            </wp:positionH>
            <wp:positionV relativeFrom="margin">
              <wp:align>top</wp:align>
            </wp:positionV>
            <wp:extent cx="1257300" cy="1257300"/>
            <wp:effectExtent l="0" t="0" r="1270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0">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anchor>
        </w:drawing>
      </w:r>
      <w:r w:rsidR="009415BE" w:rsidRPr="3A785213">
        <w:rPr>
          <w:rFonts w:ascii="Arial" w:eastAsia="Arial" w:hAnsi="Arial" w:cs="Arial"/>
          <w:sz w:val="32"/>
          <w:szCs w:val="32"/>
        </w:rPr>
        <w:t xml:space="preserve">CURRICULUM PLANNER FOR TERM </w:t>
      </w:r>
      <w:r w:rsidR="00CC6A09" w:rsidRPr="3A785213">
        <w:rPr>
          <w:rFonts w:ascii="Arial" w:eastAsia="Arial" w:hAnsi="Arial" w:cs="Arial"/>
          <w:sz w:val="32"/>
          <w:szCs w:val="32"/>
        </w:rPr>
        <w:t>3</w:t>
      </w:r>
      <w:r w:rsidRPr="3A785213">
        <w:rPr>
          <w:rFonts w:ascii="Arial" w:eastAsia="Arial" w:hAnsi="Arial" w:cs="Arial"/>
          <w:sz w:val="32"/>
          <w:szCs w:val="32"/>
        </w:rPr>
        <w:t xml:space="preserve"> 2016/2017</w:t>
      </w:r>
    </w:p>
    <w:p w14:paraId="26824E81" w14:textId="558BE99F" w:rsidR="00D060DE" w:rsidRPr="00D060DE" w:rsidRDefault="3A785213" w:rsidP="3A785213">
      <w:pPr>
        <w:rPr>
          <w:rFonts w:ascii="Arial" w:eastAsia="Arial" w:hAnsi="Arial" w:cs="Arial"/>
          <w:sz w:val="32"/>
          <w:szCs w:val="32"/>
        </w:rPr>
      </w:pPr>
      <w:r w:rsidRPr="3A785213">
        <w:rPr>
          <w:rFonts w:ascii="Arial" w:eastAsia="Arial" w:hAnsi="Arial" w:cs="Arial"/>
          <w:sz w:val="32"/>
          <w:szCs w:val="32"/>
        </w:rPr>
        <w:t>Primary: 3/4</w:t>
      </w:r>
    </w:p>
    <w:p w14:paraId="540E1703" w14:textId="382AFEEC" w:rsidR="00D060DE" w:rsidRPr="00D060DE" w:rsidRDefault="3A785213" w:rsidP="3A785213">
      <w:pPr>
        <w:rPr>
          <w:rFonts w:ascii="Arial" w:eastAsia="Arial" w:hAnsi="Arial" w:cs="Arial"/>
          <w:sz w:val="32"/>
          <w:szCs w:val="32"/>
        </w:rPr>
      </w:pPr>
      <w:r w:rsidRPr="3A785213">
        <w:rPr>
          <w:rFonts w:ascii="Arial" w:eastAsia="Arial" w:hAnsi="Arial" w:cs="Arial"/>
          <w:sz w:val="32"/>
          <w:szCs w:val="32"/>
        </w:rPr>
        <w:t>Class Teacher(s): Mrs Nixon and Mrs Reid (Wednesdays)</w:t>
      </w:r>
    </w:p>
    <w:p w14:paraId="44511CDA" w14:textId="7B32D25F" w:rsidR="00D060DE" w:rsidRDefault="00D060DE">
      <w:pPr>
        <w:rPr>
          <w:rFonts w:ascii="Arial" w:hAnsi="Arial"/>
          <w:sz w:val="28"/>
          <w:szCs w:val="28"/>
        </w:rPr>
      </w:pPr>
      <w:r w:rsidRPr="00D060DE">
        <w:rPr>
          <w:rFonts w:ascii="Arial" w:hAnsi="Arial" w:cs="Arial"/>
          <w:sz w:val="28"/>
          <w:szCs w:val="28"/>
        </w:rPr>
        <w:t xml:space="preserve">This planner is designed to provide you with a brief overview of the different types of learning your child will be involved in over the term. </w:t>
      </w:r>
      <w:r>
        <w:rPr>
          <w:rFonts w:ascii="Arial" w:hAnsi="Arial" w:cs="Arial"/>
          <w:sz w:val="28"/>
          <w:szCs w:val="28"/>
        </w:rPr>
        <w:t xml:space="preserve"> </w:t>
      </w:r>
      <w:r w:rsidRPr="00D060DE">
        <w:rPr>
          <w:rFonts w:ascii="Arial" w:hAnsi="Arial"/>
          <w:sz w:val="28"/>
          <w:szCs w:val="28"/>
        </w:rPr>
        <w:t>Please do not hesitate to contact your child’s class teacher should you have a question or query.</w:t>
      </w:r>
    </w:p>
    <w:p w14:paraId="7D6E5BDE" w14:textId="77777777" w:rsidR="00D060DE" w:rsidRPr="00D060DE" w:rsidRDefault="00D060DE">
      <w:pPr>
        <w:rPr>
          <w:rFonts w:ascii="Arial" w:hAnsi="Arial" w:cs="Arial"/>
          <w:sz w:val="28"/>
          <w:szCs w:val="28"/>
        </w:rPr>
      </w:pPr>
    </w:p>
    <w:tbl>
      <w:tblPr>
        <w:tblStyle w:val="TableGrid"/>
        <w:tblW w:w="0" w:type="auto"/>
        <w:tblLook w:val="04A0" w:firstRow="1" w:lastRow="0" w:firstColumn="1" w:lastColumn="0" w:noHBand="0" w:noVBand="1"/>
      </w:tblPr>
      <w:tblGrid>
        <w:gridCol w:w="1550"/>
        <w:gridCol w:w="4604"/>
        <w:gridCol w:w="4594"/>
        <w:gridCol w:w="2855"/>
        <w:gridCol w:w="1787"/>
      </w:tblGrid>
      <w:tr w:rsidR="00695EC6" w14:paraId="521BF5BC" w14:textId="77777777" w:rsidTr="065AB1EE">
        <w:tc>
          <w:tcPr>
            <w:tcW w:w="0" w:type="auto"/>
            <w:vMerge w:val="restart"/>
          </w:tcPr>
          <w:p w14:paraId="6BD134B5" w14:textId="12EB75BD" w:rsidR="00695EC6" w:rsidRPr="00695EC6" w:rsidRDefault="00695EC6">
            <w:pPr>
              <w:rPr>
                <w:rFonts w:ascii="Arial" w:hAnsi="Arial"/>
                <w:b/>
              </w:rPr>
            </w:pPr>
            <w:r w:rsidRPr="00695EC6">
              <w:rPr>
                <w:rFonts w:ascii="Arial" w:hAnsi="Arial"/>
                <w:b/>
              </w:rPr>
              <w:t>Day</w:t>
            </w:r>
          </w:p>
        </w:tc>
        <w:tc>
          <w:tcPr>
            <w:tcW w:w="13840" w:type="dxa"/>
            <w:gridSpan w:val="4"/>
          </w:tcPr>
          <w:p w14:paraId="53DFF738" w14:textId="45AA3ACD" w:rsidR="00695EC6" w:rsidRPr="00695EC6" w:rsidRDefault="00695EC6">
            <w:pPr>
              <w:rPr>
                <w:rFonts w:ascii="Arial" w:hAnsi="Arial"/>
                <w:b/>
              </w:rPr>
            </w:pPr>
            <w:r w:rsidRPr="00695EC6">
              <w:rPr>
                <w:rFonts w:ascii="Arial" w:hAnsi="Arial"/>
                <w:b/>
              </w:rPr>
              <w:t xml:space="preserve">Class Timetable </w:t>
            </w:r>
          </w:p>
        </w:tc>
      </w:tr>
      <w:tr w:rsidR="00695EC6" w14:paraId="0B0DBF0F" w14:textId="77777777" w:rsidTr="065AB1EE">
        <w:tc>
          <w:tcPr>
            <w:tcW w:w="0" w:type="auto"/>
            <w:vMerge/>
          </w:tcPr>
          <w:p w14:paraId="1592577E" w14:textId="77777777" w:rsidR="00695EC6" w:rsidRPr="00695EC6" w:rsidRDefault="00695EC6">
            <w:pPr>
              <w:rPr>
                <w:rFonts w:ascii="Arial" w:hAnsi="Arial"/>
                <w:b/>
              </w:rPr>
            </w:pPr>
          </w:p>
        </w:tc>
        <w:tc>
          <w:tcPr>
            <w:tcW w:w="4604" w:type="dxa"/>
          </w:tcPr>
          <w:p w14:paraId="0E8C7C2C" w14:textId="7DC1FCB2" w:rsidR="00695EC6" w:rsidRPr="00695EC6" w:rsidRDefault="00695EC6" w:rsidP="00695EC6">
            <w:pPr>
              <w:jc w:val="center"/>
              <w:rPr>
                <w:rFonts w:ascii="Arial" w:hAnsi="Arial"/>
                <w:b/>
              </w:rPr>
            </w:pPr>
            <w:r w:rsidRPr="00695EC6">
              <w:rPr>
                <w:rFonts w:ascii="Arial" w:hAnsi="Arial"/>
                <w:b/>
              </w:rPr>
              <w:t>09:00 – 10:30</w:t>
            </w:r>
          </w:p>
        </w:tc>
        <w:tc>
          <w:tcPr>
            <w:tcW w:w="4594" w:type="dxa"/>
          </w:tcPr>
          <w:p w14:paraId="3E846CBD" w14:textId="58D2F104" w:rsidR="00695EC6" w:rsidRPr="00695EC6" w:rsidRDefault="00695EC6" w:rsidP="00695EC6">
            <w:pPr>
              <w:jc w:val="center"/>
              <w:rPr>
                <w:rFonts w:ascii="Arial" w:hAnsi="Arial"/>
                <w:b/>
              </w:rPr>
            </w:pPr>
            <w:r w:rsidRPr="00695EC6">
              <w:rPr>
                <w:rFonts w:ascii="Arial" w:hAnsi="Arial"/>
                <w:b/>
              </w:rPr>
              <w:t>10:45 – 12:15</w:t>
            </w:r>
          </w:p>
        </w:tc>
        <w:tc>
          <w:tcPr>
            <w:tcW w:w="4642" w:type="dxa"/>
            <w:gridSpan w:val="2"/>
          </w:tcPr>
          <w:p w14:paraId="2A333F3D" w14:textId="7DFF6613" w:rsidR="00695EC6" w:rsidRPr="00695EC6" w:rsidRDefault="00695EC6" w:rsidP="00695EC6">
            <w:pPr>
              <w:jc w:val="center"/>
              <w:rPr>
                <w:rFonts w:ascii="Arial" w:hAnsi="Arial"/>
                <w:b/>
              </w:rPr>
            </w:pPr>
            <w:r w:rsidRPr="00695EC6">
              <w:rPr>
                <w:rFonts w:ascii="Arial" w:hAnsi="Arial"/>
                <w:b/>
              </w:rPr>
              <w:t>13:15 – 15:15</w:t>
            </w:r>
          </w:p>
        </w:tc>
      </w:tr>
      <w:tr w:rsidR="00695EC6" w14:paraId="496C6831" w14:textId="77777777" w:rsidTr="065AB1EE">
        <w:trPr>
          <w:trHeight w:val="705"/>
        </w:trPr>
        <w:tc>
          <w:tcPr>
            <w:tcW w:w="0" w:type="auto"/>
          </w:tcPr>
          <w:p w14:paraId="37B30201" w14:textId="77777777" w:rsidR="00695EC6" w:rsidRDefault="065AB1EE">
            <w:pPr>
              <w:rPr>
                <w:rFonts w:ascii="Arial" w:hAnsi="Arial"/>
                <w:b/>
              </w:rPr>
            </w:pPr>
            <w:r w:rsidRPr="065AB1EE">
              <w:rPr>
                <w:rFonts w:ascii="Arial" w:eastAsia="Arial" w:hAnsi="Arial" w:cs="Arial"/>
                <w:b/>
                <w:bCs/>
              </w:rPr>
              <w:t>Monday</w:t>
            </w:r>
          </w:p>
          <w:p w14:paraId="1CE96D20" w14:textId="7A76AADF" w:rsidR="065AB1EE" w:rsidRDefault="065AB1EE" w:rsidP="065AB1EE">
            <w:pPr>
              <w:rPr>
                <w:rFonts w:ascii="Arial" w:eastAsia="Arial" w:hAnsi="Arial" w:cs="Arial"/>
              </w:rPr>
            </w:pPr>
            <w:r w:rsidRPr="065AB1EE">
              <w:rPr>
                <w:rFonts w:ascii="Arial" w:eastAsia="Arial" w:hAnsi="Arial" w:cs="Arial"/>
              </w:rPr>
              <w:t>Home learning out</w:t>
            </w:r>
          </w:p>
          <w:p w14:paraId="15AF17B3" w14:textId="5ACBB173" w:rsidR="0080536D" w:rsidRPr="00695EC6" w:rsidRDefault="0080536D">
            <w:pPr>
              <w:rPr>
                <w:rFonts w:ascii="Arial" w:hAnsi="Arial"/>
                <w:b/>
              </w:rPr>
            </w:pPr>
          </w:p>
        </w:tc>
        <w:tc>
          <w:tcPr>
            <w:tcW w:w="4604" w:type="dxa"/>
          </w:tcPr>
          <w:p w14:paraId="5DAD1A31" w14:textId="77777777" w:rsidR="00695EC6" w:rsidRDefault="00CC6A09">
            <w:pPr>
              <w:rPr>
                <w:rFonts w:ascii="Arial" w:hAnsi="Arial"/>
              </w:rPr>
            </w:pPr>
            <w:r>
              <w:rPr>
                <w:rFonts w:ascii="Arial" w:hAnsi="Arial"/>
              </w:rPr>
              <w:t>Library</w:t>
            </w:r>
          </w:p>
          <w:p w14:paraId="195751B3" w14:textId="5AF15791" w:rsidR="00AF3339" w:rsidRDefault="3A785213" w:rsidP="3A785213">
            <w:pPr>
              <w:rPr>
                <w:rFonts w:ascii="Arial" w:eastAsia="Arial" w:hAnsi="Arial" w:cs="Arial"/>
              </w:rPr>
            </w:pPr>
            <w:r w:rsidRPr="3A785213">
              <w:rPr>
                <w:rFonts w:ascii="Arial" w:eastAsia="Arial" w:hAnsi="Arial" w:cs="Arial"/>
              </w:rPr>
              <w:t>Literacy</w:t>
            </w:r>
          </w:p>
          <w:p w14:paraId="4A4793E6" w14:textId="446CE742" w:rsidR="00AF3339" w:rsidRDefault="065AB1EE" w:rsidP="065AB1EE">
            <w:pPr>
              <w:rPr>
                <w:rFonts w:ascii="Arial" w:eastAsia="Arial" w:hAnsi="Arial" w:cs="Arial"/>
              </w:rPr>
            </w:pPr>
            <w:r w:rsidRPr="065AB1EE">
              <w:rPr>
                <w:rFonts w:ascii="Arial" w:eastAsia="Arial" w:hAnsi="Arial" w:cs="Arial"/>
              </w:rPr>
              <w:t>Reading groups – Quentin Blake and Dr Seuss</w:t>
            </w:r>
          </w:p>
        </w:tc>
        <w:tc>
          <w:tcPr>
            <w:tcW w:w="4594" w:type="dxa"/>
          </w:tcPr>
          <w:p w14:paraId="3701B626" w14:textId="7ACEF996" w:rsidR="00695EC6" w:rsidRDefault="00AF3339">
            <w:pPr>
              <w:rPr>
                <w:rFonts w:ascii="Arial" w:hAnsi="Arial"/>
              </w:rPr>
            </w:pPr>
            <w:r>
              <w:rPr>
                <w:rFonts w:ascii="Arial" w:hAnsi="Arial"/>
              </w:rPr>
              <w:t>Maths</w:t>
            </w:r>
          </w:p>
        </w:tc>
        <w:tc>
          <w:tcPr>
            <w:tcW w:w="4642" w:type="dxa"/>
            <w:gridSpan w:val="2"/>
          </w:tcPr>
          <w:p w14:paraId="12999B2D" w14:textId="7C9085BF" w:rsidR="00695EC6" w:rsidRDefault="00AF3339">
            <w:pPr>
              <w:rPr>
                <w:rFonts w:ascii="Arial" w:hAnsi="Arial"/>
              </w:rPr>
            </w:pPr>
            <w:r>
              <w:rPr>
                <w:rFonts w:ascii="Arial" w:hAnsi="Arial"/>
              </w:rPr>
              <w:t>Art aprons please</w:t>
            </w:r>
            <w:r w:rsidR="00C82920">
              <w:rPr>
                <w:rFonts w:ascii="Arial" w:hAnsi="Arial"/>
              </w:rPr>
              <w:t>.</w:t>
            </w:r>
          </w:p>
          <w:p w14:paraId="3B9EF85A" w14:textId="065467E0" w:rsidR="00AF3339" w:rsidRDefault="065AB1EE" w:rsidP="065AB1EE">
            <w:pPr>
              <w:rPr>
                <w:rFonts w:ascii="Arial" w:eastAsia="Arial" w:hAnsi="Arial" w:cs="Arial"/>
              </w:rPr>
            </w:pPr>
            <w:r w:rsidRPr="065AB1EE">
              <w:rPr>
                <w:rFonts w:ascii="Arial" w:eastAsia="Arial" w:hAnsi="Arial" w:cs="Arial"/>
              </w:rPr>
              <w:t>IDL</w:t>
            </w:r>
          </w:p>
          <w:p w14:paraId="792CDECD" w14:textId="30D7DEDC" w:rsidR="00AF3339" w:rsidRDefault="065AB1EE">
            <w:pPr>
              <w:rPr>
                <w:rFonts w:ascii="Arial" w:hAnsi="Arial"/>
              </w:rPr>
            </w:pPr>
            <w:r w:rsidRPr="065AB1EE">
              <w:rPr>
                <w:rFonts w:ascii="Arial" w:eastAsia="Arial" w:hAnsi="Arial" w:cs="Arial"/>
              </w:rPr>
              <w:t>Assembly – Every second week</w:t>
            </w:r>
          </w:p>
        </w:tc>
      </w:tr>
      <w:tr w:rsidR="00695EC6" w14:paraId="1341DA84" w14:textId="77777777" w:rsidTr="065AB1EE">
        <w:trPr>
          <w:trHeight w:val="559"/>
        </w:trPr>
        <w:tc>
          <w:tcPr>
            <w:tcW w:w="0" w:type="auto"/>
          </w:tcPr>
          <w:p w14:paraId="5EE5F43E" w14:textId="0987CDA0" w:rsidR="00695EC6" w:rsidRPr="00695EC6" w:rsidRDefault="00695EC6">
            <w:pPr>
              <w:rPr>
                <w:rFonts w:ascii="Arial" w:hAnsi="Arial"/>
                <w:b/>
              </w:rPr>
            </w:pPr>
            <w:r w:rsidRPr="00695EC6">
              <w:rPr>
                <w:rFonts w:ascii="Arial" w:hAnsi="Arial"/>
                <w:b/>
              </w:rPr>
              <w:t>Tuesday</w:t>
            </w:r>
          </w:p>
        </w:tc>
        <w:tc>
          <w:tcPr>
            <w:tcW w:w="4604" w:type="dxa"/>
          </w:tcPr>
          <w:p w14:paraId="0C8766EB" w14:textId="4D173070" w:rsidR="00695EC6" w:rsidRDefault="3A785213" w:rsidP="3A785213">
            <w:pPr>
              <w:rPr>
                <w:rFonts w:ascii="Arial" w:eastAsia="Arial" w:hAnsi="Arial" w:cs="Arial"/>
              </w:rPr>
            </w:pPr>
            <w:r w:rsidRPr="3A785213">
              <w:rPr>
                <w:rFonts w:ascii="Arial" w:eastAsia="Arial" w:hAnsi="Arial" w:cs="Arial"/>
              </w:rPr>
              <w:t>ICT</w:t>
            </w:r>
          </w:p>
          <w:p w14:paraId="75CD3FA7" w14:textId="150F4252" w:rsidR="00695EC6" w:rsidRDefault="00695EC6" w:rsidP="3A785213">
            <w:pPr>
              <w:rPr>
                <w:rFonts w:ascii="Arial" w:eastAsia="Arial" w:hAnsi="Arial" w:cs="Arial"/>
              </w:rPr>
            </w:pPr>
          </w:p>
        </w:tc>
        <w:tc>
          <w:tcPr>
            <w:tcW w:w="4594" w:type="dxa"/>
          </w:tcPr>
          <w:p w14:paraId="2069D13F" w14:textId="579E1C16" w:rsidR="00AF3339" w:rsidRDefault="3A785213" w:rsidP="3A785213">
            <w:pPr>
              <w:rPr>
                <w:rFonts w:ascii="Arial" w:eastAsia="Arial" w:hAnsi="Arial" w:cs="Arial"/>
              </w:rPr>
            </w:pPr>
            <w:r w:rsidRPr="3A785213">
              <w:rPr>
                <w:rFonts w:ascii="Arial" w:eastAsia="Arial" w:hAnsi="Arial" w:cs="Arial"/>
              </w:rPr>
              <w:t xml:space="preserve">Literacy </w:t>
            </w:r>
          </w:p>
          <w:p w14:paraId="4BA2A75B" w14:textId="6FBE3D6F" w:rsidR="00AF3339" w:rsidRDefault="3A785213" w:rsidP="3A785213">
            <w:pPr>
              <w:rPr>
                <w:rFonts w:ascii="Arial" w:eastAsia="Arial" w:hAnsi="Arial" w:cs="Arial"/>
              </w:rPr>
            </w:pPr>
            <w:r w:rsidRPr="3A785213">
              <w:rPr>
                <w:rFonts w:ascii="Arial" w:eastAsia="Arial" w:hAnsi="Arial" w:cs="Arial"/>
              </w:rPr>
              <w:t>Reading groups – JK Rowling and David Walliams</w:t>
            </w:r>
          </w:p>
          <w:p w14:paraId="5E0FEC91" w14:textId="7149DC36" w:rsidR="00695EC6" w:rsidRDefault="00AF3339">
            <w:pPr>
              <w:rPr>
                <w:rFonts w:ascii="Arial" w:hAnsi="Arial"/>
              </w:rPr>
            </w:pPr>
            <w:r>
              <w:rPr>
                <w:rFonts w:ascii="Arial" w:hAnsi="Arial"/>
              </w:rPr>
              <w:t>Maths</w:t>
            </w:r>
          </w:p>
        </w:tc>
        <w:tc>
          <w:tcPr>
            <w:tcW w:w="4642" w:type="dxa"/>
            <w:gridSpan w:val="2"/>
          </w:tcPr>
          <w:p w14:paraId="1F0FD2C4" w14:textId="77777777" w:rsidR="00695EC6" w:rsidRDefault="00C82920">
            <w:pPr>
              <w:rPr>
                <w:rFonts w:ascii="Arial" w:hAnsi="Arial"/>
              </w:rPr>
            </w:pPr>
            <w:r>
              <w:rPr>
                <w:rFonts w:ascii="Arial" w:hAnsi="Arial"/>
              </w:rPr>
              <w:t>PE kit required.</w:t>
            </w:r>
          </w:p>
          <w:p w14:paraId="36D7E390" w14:textId="5E74E5FB" w:rsidR="00AF3339" w:rsidRDefault="00AF3339">
            <w:pPr>
              <w:rPr>
                <w:rFonts w:ascii="Arial" w:hAnsi="Arial"/>
              </w:rPr>
            </w:pPr>
            <w:r>
              <w:rPr>
                <w:rFonts w:ascii="Arial" w:hAnsi="Arial"/>
              </w:rPr>
              <w:t>IDL</w:t>
            </w:r>
          </w:p>
        </w:tc>
      </w:tr>
      <w:tr w:rsidR="006407F4" w14:paraId="104DB092" w14:textId="77777777" w:rsidTr="065AB1EE">
        <w:tc>
          <w:tcPr>
            <w:tcW w:w="0" w:type="auto"/>
          </w:tcPr>
          <w:p w14:paraId="6068AD34" w14:textId="39FB3529" w:rsidR="006407F4" w:rsidRPr="00695EC6" w:rsidRDefault="006407F4">
            <w:pPr>
              <w:rPr>
                <w:rFonts w:ascii="Arial" w:hAnsi="Arial"/>
                <w:b/>
              </w:rPr>
            </w:pPr>
            <w:r w:rsidRPr="00695EC6">
              <w:rPr>
                <w:rFonts w:ascii="Arial" w:hAnsi="Arial"/>
                <w:b/>
              </w:rPr>
              <w:t>Wednesday</w:t>
            </w:r>
          </w:p>
        </w:tc>
        <w:tc>
          <w:tcPr>
            <w:tcW w:w="4604" w:type="dxa"/>
          </w:tcPr>
          <w:p w14:paraId="7FD70EF6" w14:textId="2939FAAB" w:rsidR="006407F4" w:rsidRDefault="3A785213" w:rsidP="3A785213">
            <w:pPr>
              <w:rPr>
                <w:rFonts w:ascii="Arial" w:eastAsia="Arial" w:hAnsi="Arial" w:cs="Arial"/>
              </w:rPr>
            </w:pPr>
            <w:r w:rsidRPr="3A785213">
              <w:rPr>
                <w:rFonts w:ascii="Arial" w:eastAsia="Arial" w:hAnsi="Arial" w:cs="Arial"/>
              </w:rPr>
              <w:t>Grammar</w:t>
            </w:r>
          </w:p>
        </w:tc>
        <w:tc>
          <w:tcPr>
            <w:tcW w:w="4594" w:type="dxa"/>
          </w:tcPr>
          <w:p w14:paraId="7865ED59" w14:textId="49945CD3" w:rsidR="006407F4" w:rsidRDefault="3A785213" w:rsidP="3A785213">
            <w:pPr>
              <w:rPr>
                <w:rFonts w:ascii="Arial" w:eastAsia="Arial" w:hAnsi="Arial" w:cs="Arial"/>
              </w:rPr>
            </w:pPr>
            <w:r w:rsidRPr="3A785213">
              <w:rPr>
                <w:rFonts w:ascii="Arial" w:eastAsia="Arial" w:hAnsi="Arial" w:cs="Arial"/>
              </w:rPr>
              <w:t>Maths - shape</w:t>
            </w:r>
            <w:r w:rsidR="00AF3339">
              <w:br/>
            </w:r>
            <w:r w:rsidRPr="3A785213">
              <w:rPr>
                <w:rFonts w:ascii="Arial" w:eastAsia="Arial" w:hAnsi="Arial" w:cs="Arial"/>
              </w:rPr>
              <w:t>RME</w:t>
            </w:r>
          </w:p>
        </w:tc>
        <w:tc>
          <w:tcPr>
            <w:tcW w:w="2855" w:type="dxa"/>
          </w:tcPr>
          <w:p w14:paraId="06072A6D" w14:textId="368241C8" w:rsidR="006407F4" w:rsidRDefault="3A785213" w:rsidP="3A785213">
            <w:pPr>
              <w:rPr>
                <w:rFonts w:ascii="Arial" w:eastAsia="Arial" w:hAnsi="Arial" w:cs="Arial"/>
              </w:rPr>
            </w:pPr>
            <w:r w:rsidRPr="3A785213">
              <w:rPr>
                <w:rFonts w:ascii="Arial" w:eastAsia="Arial" w:hAnsi="Arial" w:cs="Arial"/>
              </w:rPr>
              <w:t>Learning conversations</w:t>
            </w:r>
          </w:p>
          <w:p w14:paraId="5C2C7B49" w14:textId="437D67BE" w:rsidR="006407F4" w:rsidRDefault="3A785213" w:rsidP="3A785213">
            <w:pPr>
              <w:rPr>
                <w:rFonts w:ascii="Arial" w:eastAsia="Arial" w:hAnsi="Arial" w:cs="Arial"/>
              </w:rPr>
            </w:pPr>
            <w:r w:rsidRPr="3A785213">
              <w:rPr>
                <w:rFonts w:ascii="Arial" w:eastAsia="Arial" w:hAnsi="Arial" w:cs="Arial"/>
              </w:rPr>
              <w:t>Ceilidh dancing</w:t>
            </w:r>
          </w:p>
        </w:tc>
        <w:tc>
          <w:tcPr>
            <w:tcW w:w="1787" w:type="dxa"/>
          </w:tcPr>
          <w:p w14:paraId="2AC98706" w14:textId="7919E630" w:rsidR="006407F4" w:rsidRDefault="006407F4">
            <w:pPr>
              <w:rPr>
                <w:rFonts w:ascii="Arial" w:hAnsi="Arial"/>
              </w:rPr>
            </w:pPr>
            <w:r>
              <w:rPr>
                <w:rFonts w:ascii="Arial" w:hAnsi="Arial"/>
              </w:rPr>
              <w:t>Whole School Respect Time</w:t>
            </w:r>
          </w:p>
        </w:tc>
      </w:tr>
      <w:tr w:rsidR="00695EC6" w14:paraId="7332831E" w14:textId="77777777" w:rsidTr="065AB1EE">
        <w:tc>
          <w:tcPr>
            <w:tcW w:w="0" w:type="auto"/>
          </w:tcPr>
          <w:p w14:paraId="36930ED8" w14:textId="77777777" w:rsidR="00695EC6" w:rsidRDefault="00695EC6">
            <w:pPr>
              <w:rPr>
                <w:rFonts w:ascii="Arial" w:hAnsi="Arial"/>
                <w:b/>
              </w:rPr>
            </w:pPr>
            <w:r w:rsidRPr="00695EC6">
              <w:rPr>
                <w:rFonts w:ascii="Arial" w:hAnsi="Arial"/>
                <w:b/>
              </w:rPr>
              <w:t>Thursday</w:t>
            </w:r>
          </w:p>
          <w:p w14:paraId="0F7B9E25" w14:textId="11E6B573" w:rsidR="0080536D" w:rsidRPr="0080536D" w:rsidRDefault="0080536D">
            <w:pPr>
              <w:rPr>
                <w:rFonts w:ascii="Arial" w:hAnsi="Arial"/>
              </w:rPr>
            </w:pPr>
          </w:p>
        </w:tc>
        <w:tc>
          <w:tcPr>
            <w:tcW w:w="4604" w:type="dxa"/>
          </w:tcPr>
          <w:p w14:paraId="48DCCCB3" w14:textId="0E72FD88" w:rsidR="00695EC6" w:rsidRDefault="3A785213" w:rsidP="3A785213">
            <w:pPr>
              <w:rPr>
                <w:rFonts w:ascii="Arial" w:eastAsia="Arial" w:hAnsi="Arial" w:cs="Arial"/>
              </w:rPr>
            </w:pPr>
            <w:r w:rsidRPr="3A785213">
              <w:rPr>
                <w:rFonts w:ascii="Arial" w:eastAsia="Arial" w:hAnsi="Arial" w:cs="Arial"/>
              </w:rPr>
              <w:t>Literacy</w:t>
            </w:r>
          </w:p>
          <w:p w14:paraId="330317CE" w14:textId="20C334BB" w:rsidR="00695EC6" w:rsidRDefault="3A785213" w:rsidP="3A785213">
            <w:pPr>
              <w:rPr>
                <w:rFonts w:ascii="Arial" w:eastAsia="Arial" w:hAnsi="Arial" w:cs="Arial"/>
              </w:rPr>
            </w:pPr>
            <w:r w:rsidRPr="3A785213">
              <w:rPr>
                <w:rFonts w:ascii="Arial" w:eastAsia="Arial" w:hAnsi="Arial" w:cs="Arial"/>
              </w:rPr>
              <w:t>Writing</w:t>
            </w:r>
          </w:p>
          <w:p w14:paraId="07B664E0" w14:textId="4FEC5399" w:rsidR="00695EC6" w:rsidRDefault="3A785213" w:rsidP="3A785213">
            <w:pPr>
              <w:rPr>
                <w:rFonts w:ascii="Arial" w:eastAsia="Arial" w:hAnsi="Arial" w:cs="Arial"/>
              </w:rPr>
            </w:pPr>
            <w:r w:rsidRPr="3A785213">
              <w:rPr>
                <w:rFonts w:ascii="Arial" w:eastAsia="Arial" w:hAnsi="Arial" w:cs="Arial"/>
              </w:rPr>
              <w:t>Reading groups – Quentin Blake and Dr Seuss</w:t>
            </w:r>
          </w:p>
        </w:tc>
        <w:tc>
          <w:tcPr>
            <w:tcW w:w="4594" w:type="dxa"/>
          </w:tcPr>
          <w:p w14:paraId="408DBE61" w14:textId="77777777" w:rsidR="00695EC6" w:rsidRDefault="00AF3339">
            <w:pPr>
              <w:rPr>
                <w:rFonts w:ascii="Arial" w:hAnsi="Arial"/>
              </w:rPr>
            </w:pPr>
            <w:r>
              <w:rPr>
                <w:rFonts w:ascii="Arial" w:hAnsi="Arial"/>
              </w:rPr>
              <w:t>Maths</w:t>
            </w:r>
          </w:p>
          <w:p w14:paraId="7B488930" w14:textId="2B949160" w:rsidR="00AF3339" w:rsidRDefault="00AF3339" w:rsidP="47CF4E93">
            <w:pPr>
              <w:rPr>
                <w:rFonts w:ascii="Arial" w:eastAsia="Arial" w:hAnsi="Arial" w:cs="Arial"/>
              </w:rPr>
            </w:pPr>
          </w:p>
        </w:tc>
        <w:tc>
          <w:tcPr>
            <w:tcW w:w="4642" w:type="dxa"/>
            <w:gridSpan w:val="2"/>
          </w:tcPr>
          <w:p w14:paraId="7C3A02BE" w14:textId="77777777" w:rsidR="00695EC6" w:rsidRDefault="00AF3339">
            <w:pPr>
              <w:rPr>
                <w:rFonts w:ascii="Arial" w:hAnsi="Arial"/>
              </w:rPr>
            </w:pPr>
            <w:r>
              <w:rPr>
                <w:rFonts w:ascii="Arial" w:hAnsi="Arial"/>
              </w:rPr>
              <w:t>Science</w:t>
            </w:r>
          </w:p>
          <w:p w14:paraId="146EA166" w14:textId="7A75BD29" w:rsidR="00AF3339" w:rsidRDefault="00AF3339">
            <w:pPr>
              <w:rPr>
                <w:rFonts w:ascii="Arial" w:hAnsi="Arial"/>
              </w:rPr>
            </w:pPr>
            <w:r>
              <w:rPr>
                <w:rFonts w:ascii="Arial" w:hAnsi="Arial"/>
              </w:rPr>
              <w:t>Dance</w:t>
            </w:r>
          </w:p>
        </w:tc>
      </w:tr>
      <w:tr w:rsidR="00695EC6" w14:paraId="3661B507" w14:textId="77777777" w:rsidTr="065AB1EE">
        <w:tc>
          <w:tcPr>
            <w:tcW w:w="0" w:type="auto"/>
          </w:tcPr>
          <w:p w14:paraId="0A910992" w14:textId="5E52AE63" w:rsidR="00695EC6" w:rsidRPr="00695EC6" w:rsidRDefault="065AB1EE" w:rsidP="065AB1EE">
            <w:pPr>
              <w:rPr>
                <w:rFonts w:ascii="Arial" w:eastAsia="Arial" w:hAnsi="Arial" w:cs="Arial"/>
                <w:b/>
                <w:bCs/>
              </w:rPr>
            </w:pPr>
            <w:r w:rsidRPr="065AB1EE">
              <w:rPr>
                <w:rFonts w:ascii="Arial" w:eastAsia="Arial" w:hAnsi="Arial" w:cs="Arial"/>
                <w:b/>
                <w:bCs/>
              </w:rPr>
              <w:t>Friday</w:t>
            </w:r>
          </w:p>
          <w:p w14:paraId="73DD1786" w14:textId="030A0476" w:rsidR="00695EC6" w:rsidRPr="00695EC6" w:rsidRDefault="065AB1EE" w:rsidP="065AB1EE">
            <w:pPr>
              <w:rPr>
                <w:rFonts w:ascii="Arial" w:eastAsia="Arial" w:hAnsi="Arial" w:cs="Arial"/>
                <w:b/>
                <w:bCs/>
              </w:rPr>
            </w:pPr>
            <w:r w:rsidRPr="065AB1EE">
              <w:rPr>
                <w:rFonts w:ascii="Arial" w:eastAsia="Arial" w:hAnsi="Arial" w:cs="Arial"/>
              </w:rPr>
              <w:t>Home learning in</w:t>
            </w:r>
          </w:p>
        </w:tc>
        <w:tc>
          <w:tcPr>
            <w:tcW w:w="4604" w:type="dxa"/>
          </w:tcPr>
          <w:p w14:paraId="3C92DD3F" w14:textId="69015C46" w:rsidR="00AF3339" w:rsidRDefault="3A785213" w:rsidP="3A785213">
            <w:pPr>
              <w:rPr>
                <w:rFonts w:ascii="Arial" w:eastAsia="Arial" w:hAnsi="Arial" w:cs="Arial"/>
              </w:rPr>
            </w:pPr>
            <w:r w:rsidRPr="3A785213">
              <w:rPr>
                <w:rFonts w:ascii="Arial" w:eastAsia="Arial" w:hAnsi="Arial" w:cs="Arial"/>
              </w:rPr>
              <w:t>Spelling challenge</w:t>
            </w:r>
          </w:p>
          <w:p w14:paraId="206B2DAF" w14:textId="61DA7B02" w:rsidR="00695EC6" w:rsidRDefault="065AB1EE" w:rsidP="065AB1EE">
            <w:pPr>
              <w:rPr>
                <w:rFonts w:ascii="Arial" w:eastAsia="Arial" w:hAnsi="Arial" w:cs="Arial"/>
              </w:rPr>
            </w:pPr>
            <w:r w:rsidRPr="065AB1EE">
              <w:rPr>
                <w:rFonts w:ascii="Arial" w:eastAsia="Arial" w:hAnsi="Arial" w:cs="Arial"/>
              </w:rPr>
              <w:t xml:space="preserve">French with Mrs </w:t>
            </w:r>
            <w:proofErr w:type="spellStart"/>
            <w:r w:rsidRPr="065AB1EE">
              <w:rPr>
                <w:rFonts w:ascii="Arial" w:eastAsia="Arial" w:hAnsi="Arial" w:cs="Arial"/>
              </w:rPr>
              <w:t>Middler</w:t>
            </w:r>
            <w:proofErr w:type="spellEnd"/>
          </w:p>
        </w:tc>
        <w:tc>
          <w:tcPr>
            <w:tcW w:w="4594" w:type="dxa"/>
          </w:tcPr>
          <w:p w14:paraId="3A0CF059" w14:textId="1A2ACE96" w:rsidR="00695EC6" w:rsidRDefault="3A785213" w:rsidP="3A785213">
            <w:pPr>
              <w:rPr>
                <w:rFonts w:ascii="Arial" w:eastAsia="Arial" w:hAnsi="Arial" w:cs="Arial"/>
              </w:rPr>
            </w:pPr>
            <w:r w:rsidRPr="3A785213">
              <w:rPr>
                <w:rFonts w:ascii="Arial" w:eastAsia="Arial" w:hAnsi="Arial" w:cs="Arial"/>
              </w:rPr>
              <w:t>Maths challenge</w:t>
            </w:r>
          </w:p>
          <w:p w14:paraId="4AC45496" w14:textId="07A7CE51" w:rsidR="00AF3339" w:rsidRDefault="00AF3339">
            <w:pPr>
              <w:rPr>
                <w:rFonts w:ascii="Arial" w:hAnsi="Arial"/>
              </w:rPr>
            </w:pPr>
            <w:r>
              <w:rPr>
                <w:rFonts w:ascii="Arial" w:hAnsi="Arial"/>
              </w:rPr>
              <w:t>Technologies</w:t>
            </w:r>
          </w:p>
        </w:tc>
        <w:tc>
          <w:tcPr>
            <w:tcW w:w="4642" w:type="dxa"/>
            <w:gridSpan w:val="2"/>
          </w:tcPr>
          <w:p w14:paraId="4501C1AC" w14:textId="5BEFF602" w:rsidR="3A785213" w:rsidRDefault="065AB1EE" w:rsidP="3A785213">
            <w:pPr>
              <w:rPr>
                <w:rFonts w:ascii="Arial" w:eastAsia="Arial" w:hAnsi="Arial" w:cs="Arial"/>
              </w:rPr>
            </w:pPr>
            <w:r w:rsidRPr="065AB1EE">
              <w:rPr>
                <w:rFonts w:ascii="Arial" w:eastAsia="Arial" w:hAnsi="Arial" w:cs="Arial"/>
              </w:rPr>
              <w:t>PE with Miss Gibb</w:t>
            </w:r>
          </w:p>
          <w:p w14:paraId="2329F2F1" w14:textId="3458F5C6" w:rsidR="065AB1EE" w:rsidRDefault="065AB1EE" w:rsidP="065AB1EE">
            <w:pPr>
              <w:rPr>
                <w:rFonts w:ascii="Arial" w:eastAsia="Arial" w:hAnsi="Arial" w:cs="Arial"/>
              </w:rPr>
            </w:pPr>
            <w:r w:rsidRPr="065AB1EE">
              <w:rPr>
                <w:rFonts w:ascii="Arial" w:eastAsia="Arial" w:hAnsi="Arial" w:cs="Arial"/>
              </w:rPr>
              <w:t>Art</w:t>
            </w:r>
          </w:p>
          <w:p w14:paraId="03DC52D0" w14:textId="0341CE51" w:rsidR="00AF3339" w:rsidRDefault="00AF3339" w:rsidP="3A785213">
            <w:pPr>
              <w:rPr>
                <w:rFonts w:ascii="Arial" w:eastAsia="Arial" w:hAnsi="Arial" w:cs="Arial"/>
              </w:rPr>
            </w:pPr>
          </w:p>
        </w:tc>
      </w:tr>
    </w:tbl>
    <w:p w14:paraId="4D134E78" w14:textId="7247AE18" w:rsidR="00E50DB0" w:rsidRDefault="00E50DB0">
      <w:pPr>
        <w:rPr>
          <w:rFonts w:ascii="Arial" w:hAnsi="Arial"/>
        </w:rPr>
      </w:pPr>
    </w:p>
    <w:p w14:paraId="18CD8E5F" w14:textId="77777777" w:rsidR="00C06C82" w:rsidRDefault="008E4E69">
      <w:pPr>
        <w:rPr>
          <w:rFonts w:ascii="Arial" w:hAnsi="Arial"/>
        </w:rPr>
      </w:pPr>
      <w:r>
        <w:rPr>
          <w:rFonts w:ascii="Arial" w:hAnsi="Arial"/>
        </w:rPr>
        <w:t>Breakfast Club from 08:40 – 09:00 on Tuesdays and Wednesdays EXCEPT the first and last week of each term or during in-service weeks. Breakfast club is subject to the availability of parent volunteers.</w:t>
      </w:r>
    </w:p>
    <w:p w14:paraId="211787EE" w14:textId="77777777" w:rsidR="00C06C82" w:rsidRDefault="00C06C82">
      <w:pPr>
        <w:rPr>
          <w:rFonts w:ascii="Arial" w:hAnsi="Arial"/>
        </w:rPr>
      </w:pPr>
    </w:p>
    <w:p w14:paraId="62DABDAF" w14:textId="4AA202C5" w:rsidR="0080536D" w:rsidRDefault="0080536D">
      <w:pPr>
        <w:rPr>
          <w:rFonts w:ascii="Arial" w:hAnsi="Arial"/>
        </w:rPr>
      </w:pPr>
      <w:r>
        <w:rPr>
          <w:rFonts w:ascii="Arial" w:hAnsi="Arial"/>
        </w:rPr>
        <w:lastRenderedPageBreak/>
        <w:br w:type="page"/>
      </w:r>
    </w:p>
    <w:p w14:paraId="55843B81" w14:textId="77777777" w:rsidR="0080536D" w:rsidRDefault="0080536D">
      <w:pPr>
        <w:rPr>
          <w:rFonts w:ascii="Arial" w:hAnsi="Arial"/>
        </w:rPr>
      </w:pPr>
    </w:p>
    <w:tbl>
      <w:tblPr>
        <w:tblStyle w:val="TableGrid"/>
        <w:tblW w:w="4982" w:type="pct"/>
        <w:tblLook w:val="04A0" w:firstRow="1" w:lastRow="0" w:firstColumn="1" w:lastColumn="0" w:noHBand="0" w:noVBand="1"/>
      </w:tblPr>
      <w:tblGrid>
        <w:gridCol w:w="1997"/>
        <w:gridCol w:w="13338"/>
      </w:tblGrid>
      <w:tr w:rsidR="0080536D" w:rsidRPr="003C32EC" w14:paraId="077BAB86" w14:textId="77777777" w:rsidTr="065AB1EE">
        <w:tc>
          <w:tcPr>
            <w:tcW w:w="651" w:type="pct"/>
            <w:shd w:val="clear" w:color="auto" w:fill="auto"/>
          </w:tcPr>
          <w:p w14:paraId="7CABDF2D" w14:textId="77777777" w:rsidR="0080536D" w:rsidRPr="003C32EC" w:rsidRDefault="0080536D" w:rsidP="00C06C82">
            <w:pPr>
              <w:rPr>
                <w:rFonts w:ascii="Arial" w:hAnsi="Arial" w:cs="Arial"/>
                <w:b/>
                <w:sz w:val="28"/>
                <w:szCs w:val="28"/>
              </w:rPr>
            </w:pPr>
            <w:r>
              <w:rPr>
                <w:rFonts w:ascii="Arial" w:hAnsi="Arial" w:cs="Arial"/>
                <w:b/>
                <w:sz w:val="28"/>
                <w:szCs w:val="28"/>
              </w:rPr>
              <w:t>Curriculum Area</w:t>
            </w:r>
          </w:p>
        </w:tc>
        <w:tc>
          <w:tcPr>
            <w:tcW w:w="4349" w:type="pct"/>
          </w:tcPr>
          <w:p w14:paraId="689DC42C" w14:textId="6D108720" w:rsidR="0080536D" w:rsidRPr="00DB2C71" w:rsidRDefault="065AB1EE" w:rsidP="065AB1EE">
            <w:pPr>
              <w:rPr>
                <w:rFonts w:ascii="Arial" w:eastAsia="Arial" w:hAnsi="Arial" w:cs="Arial"/>
                <w:b/>
                <w:bCs/>
              </w:rPr>
            </w:pPr>
            <w:r w:rsidRPr="065AB1EE">
              <w:rPr>
                <w:rFonts w:ascii="Arial" w:eastAsia="Arial" w:hAnsi="Arial" w:cs="Arial"/>
                <w:b/>
                <w:bCs/>
              </w:rPr>
              <w:t>During Term 3 your child will be learning about/to…..</w:t>
            </w:r>
          </w:p>
        </w:tc>
      </w:tr>
      <w:tr w:rsidR="0080536D" w:rsidRPr="003C32EC" w14:paraId="3269B597" w14:textId="77777777" w:rsidTr="065AB1EE">
        <w:tc>
          <w:tcPr>
            <w:tcW w:w="651" w:type="pct"/>
            <w:shd w:val="clear" w:color="auto" w:fill="auto"/>
          </w:tcPr>
          <w:p w14:paraId="2E6FD77F" w14:textId="77777777" w:rsidR="0080536D" w:rsidRPr="0080536D" w:rsidRDefault="0080536D" w:rsidP="00C06C82">
            <w:pPr>
              <w:rPr>
                <w:rFonts w:ascii="Arial" w:hAnsi="Arial" w:cs="Arial"/>
                <w:b/>
                <w:sz w:val="28"/>
                <w:szCs w:val="28"/>
              </w:rPr>
            </w:pPr>
            <w:r w:rsidRPr="0080536D">
              <w:rPr>
                <w:rFonts w:ascii="Arial" w:hAnsi="Arial" w:cs="Arial"/>
                <w:b/>
                <w:sz w:val="28"/>
                <w:szCs w:val="28"/>
              </w:rPr>
              <w:t>Expressive Arts</w:t>
            </w:r>
          </w:p>
        </w:tc>
        <w:tc>
          <w:tcPr>
            <w:tcW w:w="4349" w:type="pct"/>
          </w:tcPr>
          <w:p w14:paraId="6BE4B4BF" w14:textId="2CAB9CB5" w:rsidR="00CC6A09" w:rsidRPr="00CC6A09" w:rsidRDefault="0080536D" w:rsidP="00CC6A09">
            <w:pPr>
              <w:rPr>
                <w:rFonts w:ascii="Arial" w:hAnsi="Arial" w:cs="Arial"/>
              </w:rPr>
            </w:pPr>
            <w:r>
              <w:rPr>
                <w:rFonts w:ascii="Arial" w:hAnsi="Arial" w:cs="Arial"/>
                <w:b/>
              </w:rPr>
              <w:t xml:space="preserve">Art: </w:t>
            </w:r>
            <w:r w:rsidR="00CC6A09">
              <w:rPr>
                <w:rFonts w:ascii="Arial" w:hAnsi="Arial" w:cs="Arial"/>
              </w:rPr>
              <w:t xml:space="preserve">use line and colour to show feelings in our </w:t>
            </w:r>
            <w:r w:rsidR="00FA09AA">
              <w:rPr>
                <w:rFonts w:ascii="Arial" w:hAnsi="Arial" w:cs="Arial"/>
              </w:rPr>
              <w:t xml:space="preserve">art work.  Discuss </w:t>
            </w:r>
            <w:r w:rsidR="00734ED8">
              <w:rPr>
                <w:rFonts w:ascii="Arial" w:hAnsi="Arial" w:cs="Arial"/>
              </w:rPr>
              <w:t>and</w:t>
            </w:r>
            <w:r w:rsidR="00FA09AA">
              <w:rPr>
                <w:rFonts w:ascii="Arial" w:hAnsi="Arial" w:cs="Arial"/>
              </w:rPr>
              <w:t xml:space="preserve"> respond</w:t>
            </w:r>
            <w:r w:rsidR="00734ED8">
              <w:rPr>
                <w:rFonts w:ascii="Arial" w:hAnsi="Arial" w:cs="Arial"/>
              </w:rPr>
              <w:t xml:space="preserve"> to the work of Scottish artist</w:t>
            </w:r>
            <w:r w:rsidR="00FA09AA">
              <w:rPr>
                <w:rFonts w:ascii="Arial" w:hAnsi="Arial" w:cs="Arial"/>
              </w:rPr>
              <w:t>s</w:t>
            </w:r>
            <w:r w:rsidR="00734ED8">
              <w:rPr>
                <w:rFonts w:ascii="Arial" w:hAnsi="Arial" w:cs="Arial"/>
              </w:rPr>
              <w:t xml:space="preserve"> Steven Brown</w:t>
            </w:r>
            <w:r w:rsidR="00C837EF">
              <w:rPr>
                <w:rFonts w:ascii="Arial" w:hAnsi="Arial" w:cs="Arial"/>
              </w:rPr>
              <w:t xml:space="preserve"> and Avril Paton,</w:t>
            </w:r>
            <w:r w:rsidR="00FA09AA">
              <w:rPr>
                <w:rFonts w:ascii="Arial" w:hAnsi="Arial" w:cs="Arial"/>
              </w:rPr>
              <w:t xml:space="preserve"> replicating their techniques when creating art work.</w:t>
            </w:r>
          </w:p>
          <w:p w14:paraId="3D564695" w14:textId="261D0CB6" w:rsidR="00A8314D" w:rsidRPr="00BE187E" w:rsidRDefault="065AB1EE" w:rsidP="065AB1EE">
            <w:pPr>
              <w:rPr>
                <w:rFonts w:ascii="Arial" w:eastAsia="Arial" w:hAnsi="Arial" w:cs="Arial"/>
              </w:rPr>
            </w:pPr>
            <w:r w:rsidRPr="065AB1EE">
              <w:rPr>
                <w:rFonts w:ascii="Arial" w:eastAsia="Arial" w:hAnsi="Arial" w:cs="Arial"/>
                <w:b/>
                <w:bCs/>
              </w:rPr>
              <w:t xml:space="preserve">Dance:  </w:t>
            </w:r>
            <w:r w:rsidRPr="065AB1EE">
              <w:rPr>
                <w:rFonts w:ascii="Arial" w:eastAsia="Arial" w:hAnsi="Arial" w:cs="Arial"/>
              </w:rPr>
              <w:t>the features of some Scottish dances and practising the steps to the Gay Gordons.  Present our dance to peers and learn to accept suggestions for improvement.</w:t>
            </w:r>
          </w:p>
          <w:p w14:paraId="5F614A3B" w14:textId="4B4039EE" w:rsidR="00A8314D" w:rsidRPr="00BE187E" w:rsidRDefault="3A785213" w:rsidP="3A785213">
            <w:pPr>
              <w:rPr>
                <w:rFonts w:ascii="Arial" w:eastAsia="Arial" w:hAnsi="Arial" w:cs="Arial"/>
                <w:b/>
                <w:bCs/>
              </w:rPr>
            </w:pPr>
            <w:r w:rsidRPr="3A785213">
              <w:rPr>
                <w:rFonts w:ascii="Arial" w:eastAsia="Arial" w:hAnsi="Arial" w:cs="Arial"/>
                <w:b/>
                <w:bCs/>
              </w:rPr>
              <w:t xml:space="preserve">Music: </w:t>
            </w:r>
            <w:r w:rsidRPr="3A785213">
              <w:rPr>
                <w:rFonts w:ascii="Arial" w:eastAsia="Arial" w:hAnsi="Arial" w:cs="Arial"/>
              </w:rPr>
              <w:t>share how a piece of music makes me feel. Recognise some musical symbols and follow these when playing along with an instrument.</w:t>
            </w:r>
          </w:p>
        </w:tc>
      </w:tr>
      <w:tr w:rsidR="0080536D" w:rsidRPr="003C32EC" w14:paraId="5E4910D2" w14:textId="77777777" w:rsidTr="065AB1EE">
        <w:tc>
          <w:tcPr>
            <w:tcW w:w="651" w:type="pct"/>
            <w:shd w:val="clear" w:color="auto" w:fill="auto"/>
          </w:tcPr>
          <w:p w14:paraId="1C683ADF" w14:textId="5DE4A626" w:rsidR="0080536D" w:rsidRPr="0080536D" w:rsidRDefault="001628F5" w:rsidP="001628F5">
            <w:pPr>
              <w:rPr>
                <w:rFonts w:ascii="Arial" w:hAnsi="Arial" w:cs="Arial"/>
                <w:b/>
                <w:sz w:val="28"/>
                <w:szCs w:val="28"/>
              </w:rPr>
            </w:pPr>
            <w:r>
              <w:rPr>
                <w:rFonts w:ascii="Arial" w:hAnsi="Arial" w:cs="Arial"/>
                <w:b/>
                <w:sz w:val="28"/>
                <w:szCs w:val="28"/>
              </w:rPr>
              <w:t>H</w:t>
            </w:r>
            <w:r w:rsidR="0080536D" w:rsidRPr="0080536D">
              <w:rPr>
                <w:rFonts w:ascii="Arial" w:hAnsi="Arial" w:cs="Arial"/>
                <w:b/>
                <w:sz w:val="28"/>
                <w:szCs w:val="28"/>
              </w:rPr>
              <w:t>ealth and Wellbeing</w:t>
            </w:r>
          </w:p>
        </w:tc>
        <w:tc>
          <w:tcPr>
            <w:tcW w:w="4349" w:type="pct"/>
          </w:tcPr>
          <w:p w14:paraId="66E4E817" w14:textId="000B146D" w:rsidR="00743389" w:rsidRPr="00861FE3" w:rsidRDefault="0080536D" w:rsidP="00FA09AA">
            <w:pPr>
              <w:rPr>
                <w:rFonts w:ascii="Arial" w:hAnsi="Arial" w:cs="Arial"/>
              </w:rPr>
            </w:pPr>
            <w:r w:rsidRPr="0080536D">
              <w:rPr>
                <w:rFonts w:ascii="Arial" w:hAnsi="Arial" w:cs="Arial"/>
                <w:b/>
              </w:rPr>
              <w:t>Social wellbeing:</w:t>
            </w:r>
            <w:r w:rsidR="003B3C45">
              <w:rPr>
                <w:rFonts w:ascii="Arial" w:hAnsi="Arial" w:cs="Arial"/>
                <w:b/>
              </w:rPr>
              <w:t xml:space="preserve"> </w:t>
            </w:r>
            <w:r w:rsidR="00861FE3">
              <w:rPr>
                <w:rFonts w:ascii="Arial" w:hAnsi="Arial" w:cs="Arial"/>
              </w:rPr>
              <w:t xml:space="preserve">work collaboratively as part of my class clan on various activities </w:t>
            </w:r>
            <w:r w:rsidR="00BC371F">
              <w:rPr>
                <w:rFonts w:ascii="Arial" w:hAnsi="Arial" w:cs="Arial"/>
              </w:rPr>
              <w:t>and encourage others in the group.</w:t>
            </w:r>
          </w:p>
          <w:p w14:paraId="29E61077" w14:textId="334E0C0D" w:rsidR="00BC371F" w:rsidRDefault="00BC371F" w:rsidP="00FA09AA">
            <w:pPr>
              <w:rPr>
                <w:rFonts w:ascii="Arial" w:hAnsi="Arial" w:cs="Arial"/>
              </w:rPr>
            </w:pPr>
            <w:r w:rsidRPr="006F3796">
              <w:rPr>
                <w:rFonts w:ascii="Arial" w:hAnsi="Arial" w:cs="Arial"/>
                <w:b/>
              </w:rPr>
              <w:t>Food and health</w:t>
            </w:r>
            <w:r>
              <w:rPr>
                <w:rFonts w:ascii="Arial" w:hAnsi="Arial" w:cs="Arial"/>
              </w:rPr>
              <w:t>:</w:t>
            </w:r>
            <w:r w:rsidR="006F3796">
              <w:rPr>
                <w:rFonts w:ascii="Arial" w:hAnsi="Arial" w:cs="Arial"/>
              </w:rPr>
              <w:t xml:space="preserve"> identify some of the risks while working in the kitchen.  Practice safe and hygienic processes.</w:t>
            </w:r>
          </w:p>
          <w:p w14:paraId="77C867F5" w14:textId="1FED0F63" w:rsidR="0080536D" w:rsidRPr="003B3C45" w:rsidRDefault="0080536D" w:rsidP="00FA09AA">
            <w:pPr>
              <w:rPr>
                <w:rFonts w:ascii="Arial" w:hAnsi="Arial" w:cs="Arial"/>
              </w:rPr>
            </w:pPr>
            <w:r w:rsidRPr="0080536D">
              <w:rPr>
                <w:rFonts w:ascii="Arial" w:hAnsi="Arial" w:cs="Arial"/>
                <w:b/>
              </w:rPr>
              <w:t>Physical Education:</w:t>
            </w:r>
            <w:r w:rsidR="00B4030A">
              <w:rPr>
                <w:rFonts w:ascii="Arial" w:hAnsi="Arial" w:cs="Arial"/>
              </w:rPr>
              <w:t xml:space="preserve"> </w:t>
            </w:r>
            <w:r w:rsidR="006F3796">
              <w:rPr>
                <w:rFonts w:ascii="Arial" w:hAnsi="Arial" w:cs="Arial"/>
              </w:rPr>
              <w:t xml:space="preserve">skills and movement in gymnastics. </w:t>
            </w:r>
            <w:r w:rsidR="00366BE8">
              <w:rPr>
                <w:rFonts w:ascii="Arial" w:hAnsi="Arial" w:cs="Arial"/>
              </w:rPr>
              <w:t>Ball skills through the practice of football techniques.</w:t>
            </w:r>
          </w:p>
        </w:tc>
      </w:tr>
      <w:tr w:rsidR="0080536D" w:rsidRPr="003C32EC" w14:paraId="7B2CA117" w14:textId="77777777" w:rsidTr="065AB1EE">
        <w:tc>
          <w:tcPr>
            <w:tcW w:w="651" w:type="pct"/>
            <w:shd w:val="clear" w:color="auto" w:fill="auto"/>
          </w:tcPr>
          <w:p w14:paraId="34173B01" w14:textId="76A8AF77" w:rsidR="0080536D" w:rsidRPr="0080536D" w:rsidRDefault="0080536D" w:rsidP="00C06C82">
            <w:pPr>
              <w:rPr>
                <w:rFonts w:ascii="Arial" w:hAnsi="Arial" w:cs="Arial"/>
                <w:b/>
                <w:sz w:val="28"/>
                <w:szCs w:val="28"/>
              </w:rPr>
            </w:pPr>
            <w:r w:rsidRPr="0080536D">
              <w:rPr>
                <w:rFonts w:ascii="Arial" w:hAnsi="Arial" w:cs="Arial"/>
                <w:b/>
                <w:sz w:val="28"/>
                <w:szCs w:val="28"/>
              </w:rPr>
              <w:t>Languages</w:t>
            </w:r>
          </w:p>
        </w:tc>
        <w:tc>
          <w:tcPr>
            <w:tcW w:w="4349" w:type="pct"/>
          </w:tcPr>
          <w:p w14:paraId="7A3F72B9" w14:textId="4A3A5A93" w:rsidR="0080536D" w:rsidRPr="00E26537" w:rsidRDefault="0080536D" w:rsidP="00C06C82">
            <w:pPr>
              <w:rPr>
                <w:rFonts w:ascii="Arial" w:hAnsi="Arial" w:cs="Arial"/>
              </w:rPr>
            </w:pPr>
            <w:r>
              <w:rPr>
                <w:rFonts w:ascii="Arial" w:hAnsi="Arial" w:cs="Arial"/>
                <w:b/>
              </w:rPr>
              <w:t>Listening and talking:</w:t>
            </w:r>
            <w:r w:rsidR="00BE7D70">
              <w:rPr>
                <w:rFonts w:ascii="Arial" w:hAnsi="Arial" w:cs="Arial"/>
                <w:b/>
              </w:rPr>
              <w:t xml:space="preserve"> </w:t>
            </w:r>
            <w:r w:rsidR="00E26537">
              <w:rPr>
                <w:rFonts w:ascii="Arial" w:hAnsi="Arial" w:cs="Arial"/>
              </w:rPr>
              <w:t>show respect when others are talking during discussion</w:t>
            </w:r>
            <w:r w:rsidR="00481EDC">
              <w:rPr>
                <w:rFonts w:ascii="Arial" w:hAnsi="Arial" w:cs="Arial"/>
              </w:rPr>
              <w:t xml:space="preserve"> and ask appropriate questions to find out more information</w:t>
            </w:r>
            <w:r w:rsidR="00E26537">
              <w:rPr>
                <w:rFonts w:ascii="Arial" w:hAnsi="Arial" w:cs="Arial"/>
              </w:rPr>
              <w:t>.  Us</w:t>
            </w:r>
            <w:r w:rsidR="00481EDC">
              <w:rPr>
                <w:rFonts w:ascii="Arial" w:hAnsi="Arial" w:cs="Arial"/>
              </w:rPr>
              <w:t>e</w:t>
            </w:r>
            <w:r w:rsidR="00E26537">
              <w:rPr>
                <w:rFonts w:ascii="Arial" w:hAnsi="Arial" w:cs="Arial"/>
              </w:rPr>
              <w:t xml:space="preserve"> expression and gestures during recitals of Scot’s poetry.</w:t>
            </w:r>
            <w:r w:rsidR="00481EDC">
              <w:rPr>
                <w:rFonts w:ascii="Arial" w:hAnsi="Arial" w:cs="Arial"/>
              </w:rPr>
              <w:t xml:space="preserve"> Demonstrate understanding of class novel by asking and answering questions. Offer opinions on the pros and cons of living in country and city.</w:t>
            </w:r>
          </w:p>
          <w:p w14:paraId="6F21097B" w14:textId="33860E28" w:rsidR="0080536D" w:rsidRPr="002B149F" w:rsidRDefault="0080536D" w:rsidP="00C06C82">
            <w:pPr>
              <w:rPr>
                <w:rFonts w:ascii="Arial" w:hAnsi="Arial" w:cs="Arial"/>
              </w:rPr>
            </w:pPr>
            <w:r>
              <w:rPr>
                <w:rFonts w:ascii="Arial" w:hAnsi="Arial" w:cs="Arial"/>
                <w:b/>
              </w:rPr>
              <w:t>Reading:</w:t>
            </w:r>
            <w:r w:rsidR="004B1C0D">
              <w:rPr>
                <w:rFonts w:ascii="Arial" w:hAnsi="Arial" w:cs="Arial"/>
                <w:b/>
              </w:rPr>
              <w:t xml:space="preserve"> </w:t>
            </w:r>
            <w:r w:rsidR="00E26537">
              <w:rPr>
                <w:rFonts w:ascii="Arial" w:hAnsi="Arial" w:cs="Arial"/>
              </w:rPr>
              <w:t xml:space="preserve"> </w:t>
            </w:r>
            <w:r w:rsidR="00B10F3C">
              <w:rPr>
                <w:rFonts w:ascii="Arial" w:hAnsi="Arial" w:cs="Arial"/>
              </w:rPr>
              <w:t xml:space="preserve">Make notes and use these for different purposes. </w:t>
            </w:r>
            <w:r w:rsidR="002115C7">
              <w:rPr>
                <w:rFonts w:ascii="Arial" w:hAnsi="Arial" w:cs="Arial"/>
              </w:rPr>
              <w:t>Read</w:t>
            </w:r>
            <w:r w:rsidR="002B149F">
              <w:rPr>
                <w:rFonts w:ascii="Arial" w:hAnsi="Arial" w:cs="Arial"/>
              </w:rPr>
              <w:t xml:space="preserve"> fluently by taking no</w:t>
            </w:r>
            <w:r w:rsidR="005C4EE4">
              <w:rPr>
                <w:rFonts w:ascii="Arial" w:hAnsi="Arial" w:cs="Arial"/>
              </w:rPr>
              <w:t>te of punctuati</w:t>
            </w:r>
            <w:r w:rsidR="002B149F">
              <w:rPr>
                <w:rFonts w:ascii="Arial" w:hAnsi="Arial" w:cs="Arial"/>
              </w:rPr>
              <w:t xml:space="preserve">on marks and </w:t>
            </w:r>
            <w:r w:rsidR="005C4EE4">
              <w:rPr>
                <w:rFonts w:ascii="Arial" w:hAnsi="Arial" w:cs="Arial"/>
              </w:rPr>
              <w:t>knowledge of phonics.</w:t>
            </w:r>
          </w:p>
          <w:p w14:paraId="3F168BC6" w14:textId="0688C9D5" w:rsidR="0080536D" w:rsidRDefault="0080536D" w:rsidP="002B149F">
            <w:pPr>
              <w:rPr>
                <w:rFonts w:ascii="Arial" w:hAnsi="Arial" w:cs="Arial"/>
              </w:rPr>
            </w:pPr>
            <w:r>
              <w:rPr>
                <w:rFonts w:ascii="Arial" w:hAnsi="Arial" w:cs="Arial"/>
                <w:b/>
              </w:rPr>
              <w:t>Writing:</w:t>
            </w:r>
            <w:r w:rsidR="004B1C0D">
              <w:rPr>
                <w:rFonts w:ascii="Arial" w:hAnsi="Arial" w:cs="Arial"/>
                <w:b/>
              </w:rPr>
              <w:t xml:space="preserve"> </w:t>
            </w:r>
            <w:r w:rsidR="00E26537">
              <w:rPr>
                <w:rFonts w:ascii="Arial" w:hAnsi="Arial" w:cs="Arial"/>
                <w:b/>
              </w:rPr>
              <w:t xml:space="preserve"> </w:t>
            </w:r>
            <w:r w:rsidR="00E26537">
              <w:rPr>
                <w:rFonts w:ascii="Arial" w:hAnsi="Arial" w:cs="Arial"/>
              </w:rPr>
              <w:t>use challenging punctuation in our writing.</w:t>
            </w:r>
            <w:r w:rsidR="004B1C0D" w:rsidRPr="00E26537">
              <w:rPr>
                <w:rFonts w:ascii="Arial" w:hAnsi="Arial" w:cs="Arial"/>
              </w:rPr>
              <w:t xml:space="preserve"> </w:t>
            </w:r>
            <w:r w:rsidR="00E26537">
              <w:rPr>
                <w:rFonts w:ascii="Arial" w:hAnsi="Arial" w:cs="Arial"/>
              </w:rPr>
              <w:t>N</w:t>
            </w:r>
            <w:r w:rsidR="005C4EE4">
              <w:rPr>
                <w:rFonts w:ascii="Arial" w:hAnsi="Arial" w:cs="Arial"/>
              </w:rPr>
              <w:t>ew spelling sounds by taking part in various spelling activities with</w:t>
            </w:r>
            <w:r w:rsidR="00A75AF8">
              <w:rPr>
                <w:rFonts w:ascii="Arial" w:hAnsi="Arial" w:cs="Arial"/>
              </w:rPr>
              <w:t>in class.</w:t>
            </w:r>
            <w:r w:rsidR="00E26537">
              <w:rPr>
                <w:rFonts w:ascii="Arial" w:hAnsi="Arial" w:cs="Arial"/>
              </w:rPr>
              <w:t xml:space="preserve">  Practice our spelling words using syllabification and mnemonics.</w:t>
            </w:r>
          </w:p>
          <w:p w14:paraId="6175B1A3" w14:textId="2427418C" w:rsidR="00A75AF8" w:rsidRPr="005C4EE4" w:rsidRDefault="00A75AF8" w:rsidP="002B149F">
            <w:pPr>
              <w:rPr>
                <w:rFonts w:ascii="Arial" w:hAnsi="Arial" w:cs="Arial"/>
              </w:rPr>
            </w:pPr>
            <w:r>
              <w:rPr>
                <w:rFonts w:ascii="Arial" w:hAnsi="Arial" w:cs="Arial"/>
              </w:rPr>
              <w:t>Wr</w:t>
            </w:r>
            <w:r w:rsidR="00E26537">
              <w:rPr>
                <w:rFonts w:ascii="Arial" w:hAnsi="Arial" w:cs="Arial"/>
              </w:rPr>
              <w:t>ite for different purposes –</w:t>
            </w:r>
            <w:r w:rsidR="00481EDC">
              <w:rPr>
                <w:rFonts w:ascii="Arial" w:hAnsi="Arial" w:cs="Arial"/>
              </w:rPr>
              <w:t xml:space="preserve"> persuasive, report, instruction and recount, remembering to use full stops and capital letters where appropriate</w:t>
            </w:r>
            <w:r w:rsidR="00E26537">
              <w:rPr>
                <w:rFonts w:ascii="Arial" w:hAnsi="Arial" w:cs="Arial"/>
              </w:rPr>
              <w:t>.</w:t>
            </w:r>
          </w:p>
        </w:tc>
      </w:tr>
      <w:tr w:rsidR="0080536D" w:rsidRPr="003C32EC" w14:paraId="7F1F933A" w14:textId="77777777" w:rsidTr="065AB1EE">
        <w:tc>
          <w:tcPr>
            <w:tcW w:w="651" w:type="pct"/>
            <w:shd w:val="clear" w:color="auto" w:fill="auto"/>
          </w:tcPr>
          <w:p w14:paraId="7A2CD840" w14:textId="5EFCF99A" w:rsidR="0080536D" w:rsidRPr="0080536D" w:rsidRDefault="0080536D" w:rsidP="00C06C82">
            <w:pPr>
              <w:rPr>
                <w:rFonts w:ascii="Arial" w:hAnsi="Arial" w:cs="Arial"/>
                <w:b/>
                <w:sz w:val="28"/>
                <w:szCs w:val="28"/>
              </w:rPr>
            </w:pPr>
            <w:r w:rsidRPr="0080536D">
              <w:rPr>
                <w:rFonts w:ascii="Arial" w:hAnsi="Arial" w:cs="Arial"/>
                <w:b/>
                <w:sz w:val="28"/>
                <w:szCs w:val="28"/>
              </w:rPr>
              <w:t>Mathematics</w:t>
            </w:r>
          </w:p>
        </w:tc>
        <w:tc>
          <w:tcPr>
            <w:tcW w:w="4349" w:type="pct"/>
          </w:tcPr>
          <w:p w14:paraId="4CEB9636" w14:textId="2F33F2A6" w:rsidR="0080536D" w:rsidRPr="003B3C45" w:rsidRDefault="0080536D" w:rsidP="00C06C82">
            <w:pPr>
              <w:rPr>
                <w:rFonts w:ascii="Arial" w:hAnsi="Arial" w:cs="Arial"/>
              </w:rPr>
            </w:pPr>
            <w:r>
              <w:rPr>
                <w:rFonts w:ascii="Arial" w:hAnsi="Arial" w:cs="Arial"/>
                <w:b/>
              </w:rPr>
              <w:t>Mental Maths:</w:t>
            </w:r>
            <w:r w:rsidR="003B3C45">
              <w:rPr>
                <w:rFonts w:ascii="Arial" w:hAnsi="Arial" w:cs="Arial"/>
                <w:b/>
              </w:rPr>
              <w:t xml:space="preserve"> </w:t>
            </w:r>
            <w:r w:rsidR="003B3C45">
              <w:rPr>
                <w:rFonts w:ascii="Arial" w:hAnsi="Arial" w:cs="Arial"/>
              </w:rPr>
              <w:t xml:space="preserve">continue to develop knowledge of our times tables and practice our </w:t>
            </w:r>
            <w:r w:rsidR="005C4EE4">
              <w:rPr>
                <w:rFonts w:ascii="Arial" w:hAnsi="Arial" w:cs="Arial"/>
              </w:rPr>
              <w:t>number bonds to 20.</w:t>
            </w:r>
          </w:p>
          <w:p w14:paraId="3F6D7763" w14:textId="58F2D1E8" w:rsidR="00BE7D70" w:rsidRDefault="3A785213" w:rsidP="3A785213">
            <w:pPr>
              <w:rPr>
                <w:rFonts w:ascii="Arial" w:eastAsia="Arial" w:hAnsi="Arial" w:cs="Arial"/>
              </w:rPr>
            </w:pPr>
            <w:r w:rsidRPr="3A785213">
              <w:rPr>
                <w:rFonts w:ascii="Arial" w:eastAsia="Arial" w:hAnsi="Arial" w:cs="Arial"/>
                <w:b/>
                <w:bCs/>
              </w:rPr>
              <w:t xml:space="preserve">Number: </w:t>
            </w:r>
            <w:r w:rsidRPr="3A785213">
              <w:rPr>
                <w:rFonts w:ascii="Arial" w:eastAsia="Arial" w:hAnsi="Arial" w:cs="Arial"/>
              </w:rPr>
              <w:t xml:space="preserve">Develop addition and subtraction skills up to 1000.  </w:t>
            </w:r>
          </w:p>
          <w:p w14:paraId="6B0DA37B" w14:textId="183C6C3C" w:rsidR="00BE7D70" w:rsidRDefault="3A785213" w:rsidP="3A785213">
            <w:pPr>
              <w:rPr>
                <w:rFonts w:ascii="Arial" w:eastAsia="Arial" w:hAnsi="Arial" w:cs="Arial"/>
              </w:rPr>
            </w:pPr>
            <w:r w:rsidRPr="3A785213">
              <w:rPr>
                <w:rFonts w:ascii="Arial" w:eastAsia="Arial" w:hAnsi="Arial" w:cs="Arial"/>
              </w:rPr>
              <w:t>Develop addition and subtraction facts up to 1000.</w:t>
            </w:r>
          </w:p>
          <w:p w14:paraId="7EF5FB62" w14:textId="4AE1595F" w:rsidR="00BE7D70" w:rsidRDefault="3A785213" w:rsidP="3A785213">
            <w:pPr>
              <w:rPr>
                <w:rFonts w:ascii="Arial" w:eastAsia="Arial" w:hAnsi="Arial" w:cs="Arial"/>
              </w:rPr>
            </w:pPr>
            <w:r w:rsidRPr="3A785213">
              <w:rPr>
                <w:rFonts w:ascii="Arial" w:eastAsia="Arial" w:hAnsi="Arial" w:cs="Arial"/>
              </w:rPr>
              <w:t xml:space="preserve">Identify strategies to help us learn to do this mentally and in written format.  Investigate larger numbers </w:t>
            </w:r>
          </w:p>
          <w:p w14:paraId="25711AD8" w14:textId="7EB2912B" w:rsidR="00C17474" w:rsidRPr="00366BE8" w:rsidRDefault="00FA09AA" w:rsidP="00A75AF8">
            <w:pPr>
              <w:rPr>
                <w:rFonts w:ascii="Arial" w:hAnsi="Arial" w:cs="Arial"/>
              </w:rPr>
            </w:pPr>
            <w:r w:rsidRPr="00FA09AA">
              <w:rPr>
                <w:rFonts w:ascii="Arial" w:hAnsi="Arial" w:cs="Arial"/>
                <w:b/>
              </w:rPr>
              <w:t xml:space="preserve">Shape: </w:t>
            </w:r>
            <w:r w:rsidR="00366BE8">
              <w:rPr>
                <w:rFonts w:ascii="Arial" w:hAnsi="Arial" w:cs="Arial"/>
              </w:rPr>
              <w:t>use mathematical language to describe 2D and 3D shapes.  Identify shapes that tile and create patterns using tiling.</w:t>
            </w:r>
          </w:p>
        </w:tc>
      </w:tr>
      <w:tr w:rsidR="0080536D" w:rsidRPr="003C32EC" w14:paraId="2A2B8882" w14:textId="77777777" w:rsidTr="065AB1EE">
        <w:tc>
          <w:tcPr>
            <w:tcW w:w="651" w:type="pct"/>
            <w:shd w:val="clear" w:color="auto" w:fill="auto"/>
          </w:tcPr>
          <w:p w14:paraId="79601233" w14:textId="19D0DA97" w:rsidR="0080536D" w:rsidRPr="0080536D" w:rsidRDefault="0080536D" w:rsidP="00C06C82">
            <w:pPr>
              <w:rPr>
                <w:rFonts w:ascii="Arial" w:hAnsi="Arial" w:cs="Arial"/>
                <w:b/>
                <w:sz w:val="28"/>
                <w:szCs w:val="28"/>
              </w:rPr>
            </w:pPr>
            <w:r w:rsidRPr="0080536D">
              <w:rPr>
                <w:rFonts w:ascii="Arial" w:hAnsi="Arial" w:cs="Arial"/>
                <w:b/>
                <w:sz w:val="28"/>
                <w:szCs w:val="28"/>
              </w:rPr>
              <w:t>Religious and Moral Education</w:t>
            </w:r>
          </w:p>
        </w:tc>
        <w:tc>
          <w:tcPr>
            <w:tcW w:w="4349" w:type="pct"/>
          </w:tcPr>
          <w:p w14:paraId="75A731B9" w14:textId="37EE5755" w:rsidR="003F021B" w:rsidRPr="00B10F3C" w:rsidRDefault="00FA09AA" w:rsidP="00861FE3">
            <w:pPr>
              <w:rPr>
                <w:rFonts w:ascii="Arial" w:hAnsi="Arial" w:cs="Arial"/>
              </w:rPr>
            </w:pPr>
            <w:r>
              <w:rPr>
                <w:rFonts w:ascii="Arial" w:hAnsi="Arial" w:cs="Arial"/>
                <w:b/>
              </w:rPr>
              <w:t xml:space="preserve">World Religions: </w:t>
            </w:r>
            <w:r w:rsidR="00861FE3">
              <w:rPr>
                <w:rFonts w:ascii="Arial" w:hAnsi="Arial" w:cs="Arial"/>
              </w:rPr>
              <w:t>inves</w:t>
            </w:r>
            <w:r w:rsidR="006F3796">
              <w:rPr>
                <w:rFonts w:ascii="Arial" w:hAnsi="Arial" w:cs="Arial"/>
              </w:rPr>
              <w:t>t</w:t>
            </w:r>
            <w:r w:rsidR="00861FE3">
              <w:rPr>
                <w:rFonts w:ascii="Arial" w:hAnsi="Arial" w:cs="Arial"/>
              </w:rPr>
              <w:t>igate</w:t>
            </w:r>
            <w:r w:rsidR="00B10F3C">
              <w:rPr>
                <w:rFonts w:ascii="Arial" w:hAnsi="Arial" w:cs="Arial"/>
              </w:rPr>
              <w:t xml:space="preserve"> and reflect upon a variety of different stories from world religions.</w:t>
            </w:r>
            <w:r w:rsidR="006F3796">
              <w:rPr>
                <w:rFonts w:ascii="Arial" w:hAnsi="Arial" w:cs="Arial"/>
              </w:rPr>
              <w:t xml:space="preserve">  The importance of respecting diversity.</w:t>
            </w:r>
          </w:p>
        </w:tc>
      </w:tr>
      <w:tr w:rsidR="0080536D" w:rsidRPr="003C32EC" w14:paraId="29331339" w14:textId="77777777" w:rsidTr="065AB1EE">
        <w:tc>
          <w:tcPr>
            <w:tcW w:w="651" w:type="pct"/>
            <w:shd w:val="clear" w:color="auto" w:fill="auto"/>
          </w:tcPr>
          <w:p w14:paraId="6320B845" w14:textId="25BDA716" w:rsidR="0080536D" w:rsidRPr="0080536D" w:rsidRDefault="0080536D" w:rsidP="00C06C82">
            <w:pPr>
              <w:rPr>
                <w:rFonts w:ascii="Arial" w:hAnsi="Arial" w:cs="Arial"/>
                <w:b/>
                <w:sz w:val="28"/>
                <w:szCs w:val="28"/>
              </w:rPr>
            </w:pPr>
            <w:r w:rsidRPr="0080536D">
              <w:rPr>
                <w:rFonts w:ascii="Arial" w:hAnsi="Arial" w:cs="Arial"/>
                <w:b/>
                <w:sz w:val="28"/>
                <w:szCs w:val="28"/>
              </w:rPr>
              <w:lastRenderedPageBreak/>
              <w:t>Social Studies</w:t>
            </w:r>
          </w:p>
        </w:tc>
        <w:tc>
          <w:tcPr>
            <w:tcW w:w="4349" w:type="pct"/>
          </w:tcPr>
          <w:p w14:paraId="5D13EC4C" w14:textId="205D90A8" w:rsidR="00B47F7C" w:rsidRDefault="00A64E7B" w:rsidP="00A64E7B">
            <w:pPr>
              <w:rPr>
                <w:rFonts w:ascii="Arial" w:hAnsi="Arial" w:cs="Arial"/>
              </w:rPr>
            </w:pPr>
            <w:r>
              <w:rPr>
                <w:rFonts w:ascii="Arial" w:hAnsi="Arial" w:cs="Arial"/>
                <w:b/>
              </w:rPr>
              <w:t>People, past events</w:t>
            </w:r>
            <w:r w:rsidR="00B47F7C">
              <w:rPr>
                <w:rFonts w:ascii="Arial" w:hAnsi="Arial" w:cs="Arial"/>
                <w:b/>
              </w:rPr>
              <w:t xml:space="preserve"> and </w:t>
            </w:r>
            <w:r>
              <w:rPr>
                <w:rFonts w:ascii="Arial" w:hAnsi="Arial" w:cs="Arial"/>
                <w:b/>
              </w:rPr>
              <w:t>societies</w:t>
            </w:r>
            <w:r w:rsidR="00B47F7C">
              <w:rPr>
                <w:rFonts w:ascii="Arial" w:hAnsi="Arial" w:cs="Arial"/>
                <w:b/>
              </w:rPr>
              <w:t>:</w:t>
            </w:r>
            <w:r w:rsidR="00C445BD">
              <w:rPr>
                <w:rFonts w:ascii="Arial" w:hAnsi="Arial" w:cs="Arial"/>
              </w:rPr>
              <w:t xml:space="preserve"> </w:t>
            </w:r>
            <w:r w:rsidR="00A423A0">
              <w:rPr>
                <w:rFonts w:ascii="Arial" w:hAnsi="Arial" w:cs="Arial"/>
              </w:rPr>
              <w:t xml:space="preserve">Compare the lives </w:t>
            </w:r>
            <w:r w:rsidR="00E4278A">
              <w:rPr>
                <w:rFonts w:ascii="Arial" w:hAnsi="Arial" w:cs="Arial"/>
              </w:rPr>
              <w:t xml:space="preserve">of people from Scotland’s past, focussing on the highland clearances. Researching the life of Patrick </w:t>
            </w:r>
            <w:proofErr w:type="spellStart"/>
            <w:r w:rsidR="00E4278A">
              <w:rPr>
                <w:rFonts w:ascii="Arial" w:hAnsi="Arial" w:cs="Arial"/>
              </w:rPr>
              <w:t>Sellar</w:t>
            </w:r>
            <w:proofErr w:type="spellEnd"/>
            <w:r w:rsidR="00E4278A">
              <w:rPr>
                <w:rFonts w:ascii="Arial" w:hAnsi="Arial" w:cs="Arial"/>
              </w:rPr>
              <w:t xml:space="preserve"> and explaining the significance of his actions during the 1800s.  Describe how daily life was similar/different and discuss the pros and cons of living in the past.</w:t>
            </w:r>
          </w:p>
          <w:p w14:paraId="4083377A" w14:textId="14B1DB46" w:rsidR="00E4278A" w:rsidRDefault="00E4278A" w:rsidP="00A64E7B">
            <w:pPr>
              <w:rPr>
                <w:rFonts w:ascii="Arial" w:hAnsi="Arial" w:cs="Arial"/>
              </w:rPr>
            </w:pPr>
            <w:r>
              <w:rPr>
                <w:rFonts w:ascii="Arial" w:hAnsi="Arial" w:cs="Arial"/>
              </w:rPr>
              <w:t>Research the life of Robert Burns and explore the ways in which he is remembered today.</w:t>
            </w:r>
          </w:p>
          <w:p w14:paraId="794A0F1F" w14:textId="1B99DE38" w:rsidR="00BE0204" w:rsidRPr="00BE0204" w:rsidRDefault="00A64E7B" w:rsidP="00FA09AA">
            <w:pPr>
              <w:rPr>
                <w:rFonts w:ascii="Arial" w:hAnsi="Arial" w:cs="Arial"/>
              </w:rPr>
            </w:pPr>
            <w:r w:rsidRPr="00A64E7B">
              <w:rPr>
                <w:rFonts w:ascii="Arial" w:hAnsi="Arial" w:cs="Arial"/>
                <w:b/>
              </w:rPr>
              <w:t>People, place and environment</w:t>
            </w:r>
            <w:r w:rsidR="00FA709E">
              <w:rPr>
                <w:rFonts w:ascii="Arial" w:hAnsi="Arial" w:cs="Arial"/>
              </w:rPr>
              <w:t xml:space="preserve">: </w:t>
            </w:r>
            <w:r w:rsidR="00252CE8">
              <w:rPr>
                <w:rFonts w:ascii="Arial" w:hAnsi="Arial" w:cs="Arial"/>
              </w:rPr>
              <w:t>Give examples of different foods which are available in Scotland and identify their origin and seasonality.  Map the journey of the Murray family during the Highland clearances and explore the differences between country and city life.</w:t>
            </w:r>
          </w:p>
        </w:tc>
      </w:tr>
      <w:tr w:rsidR="0080536D" w:rsidRPr="003C32EC" w14:paraId="54C7299F" w14:textId="77777777" w:rsidTr="065AB1EE">
        <w:trPr>
          <w:trHeight w:val="833"/>
        </w:trPr>
        <w:tc>
          <w:tcPr>
            <w:tcW w:w="651" w:type="pct"/>
            <w:shd w:val="clear" w:color="auto" w:fill="auto"/>
          </w:tcPr>
          <w:p w14:paraId="27752808" w14:textId="605D13D2" w:rsidR="0080536D" w:rsidRPr="0080536D" w:rsidRDefault="0080536D" w:rsidP="00C06C82">
            <w:pPr>
              <w:rPr>
                <w:rFonts w:ascii="Arial" w:hAnsi="Arial" w:cs="Arial"/>
                <w:b/>
                <w:sz w:val="28"/>
                <w:szCs w:val="28"/>
              </w:rPr>
            </w:pPr>
            <w:r w:rsidRPr="0080536D">
              <w:rPr>
                <w:rFonts w:ascii="Arial" w:hAnsi="Arial" w:cs="Arial"/>
                <w:b/>
                <w:sz w:val="28"/>
                <w:szCs w:val="28"/>
              </w:rPr>
              <w:t>Sciences</w:t>
            </w:r>
          </w:p>
        </w:tc>
        <w:tc>
          <w:tcPr>
            <w:tcW w:w="4349" w:type="pct"/>
          </w:tcPr>
          <w:p w14:paraId="548D88D5" w14:textId="4EA78812" w:rsidR="00BC05DE" w:rsidRPr="004F15B9" w:rsidRDefault="006B5E7A" w:rsidP="00C837EF">
            <w:pPr>
              <w:rPr>
                <w:rFonts w:ascii="Arial" w:hAnsi="Arial" w:cs="Arial"/>
              </w:rPr>
            </w:pPr>
            <w:r w:rsidRPr="006B5E7A">
              <w:rPr>
                <w:rFonts w:ascii="Arial" w:hAnsi="Arial" w:cs="Arial"/>
                <w:b/>
              </w:rPr>
              <w:t>Forces, Electricity and Waves:</w:t>
            </w:r>
            <w:r>
              <w:rPr>
                <w:rFonts w:ascii="Arial" w:hAnsi="Arial" w:cs="Arial"/>
              </w:rPr>
              <w:t xml:space="preserve"> explore the forces exerted by magnets and carry out a range of investigations using magnetic objects.</w:t>
            </w:r>
          </w:p>
        </w:tc>
      </w:tr>
      <w:tr w:rsidR="0080536D" w:rsidRPr="003C32EC" w14:paraId="603DD409" w14:textId="77777777" w:rsidTr="065AB1EE">
        <w:tc>
          <w:tcPr>
            <w:tcW w:w="651" w:type="pct"/>
            <w:shd w:val="clear" w:color="auto" w:fill="auto"/>
          </w:tcPr>
          <w:p w14:paraId="77949538" w14:textId="24B4E97B" w:rsidR="0080536D" w:rsidRPr="0080536D" w:rsidRDefault="0080536D" w:rsidP="00C06C82">
            <w:pPr>
              <w:rPr>
                <w:rFonts w:ascii="Arial" w:hAnsi="Arial" w:cs="Arial"/>
                <w:b/>
                <w:sz w:val="28"/>
                <w:szCs w:val="28"/>
              </w:rPr>
            </w:pPr>
            <w:proofErr w:type="spellStart"/>
            <w:r w:rsidRPr="0080536D">
              <w:rPr>
                <w:rFonts w:ascii="Arial" w:hAnsi="Arial" w:cs="Arial"/>
                <w:b/>
                <w:sz w:val="28"/>
                <w:szCs w:val="28"/>
              </w:rPr>
              <w:t>Technolo</w:t>
            </w:r>
            <w:proofErr w:type="spellEnd"/>
            <w:r w:rsidR="00C75722">
              <w:rPr>
                <w:rFonts w:ascii="Arial" w:hAnsi="Arial" w:cs="Arial"/>
                <w:b/>
                <w:sz w:val="28"/>
                <w:szCs w:val="28"/>
              </w:rPr>
              <w:t xml:space="preserve"> </w:t>
            </w:r>
            <w:proofErr w:type="spellStart"/>
            <w:r w:rsidRPr="0080536D">
              <w:rPr>
                <w:rFonts w:ascii="Arial" w:hAnsi="Arial" w:cs="Arial"/>
                <w:b/>
                <w:sz w:val="28"/>
                <w:szCs w:val="28"/>
              </w:rPr>
              <w:t>gies</w:t>
            </w:r>
            <w:proofErr w:type="spellEnd"/>
          </w:p>
        </w:tc>
        <w:tc>
          <w:tcPr>
            <w:tcW w:w="4349" w:type="pct"/>
          </w:tcPr>
          <w:p w14:paraId="271C5E22" w14:textId="56A67EDF" w:rsidR="0095149F" w:rsidRPr="00BE187E" w:rsidRDefault="0095149F" w:rsidP="0095149F">
            <w:pPr>
              <w:rPr>
                <w:rFonts w:ascii="Arial" w:hAnsi="Arial" w:cs="Arial"/>
              </w:rPr>
            </w:pPr>
            <w:r w:rsidRPr="0095149F">
              <w:rPr>
                <w:rFonts w:ascii="Arial" w:hAnsi="Arial" w:cs="Arial"/>
                <w:b/>
              </w:rPr>
              <w:t>ICT to enhance learning</w:t>
            </w:r>
            <w:r w:rsidR="00BE187E">
              <w:rPr>
                <w:rFonts w:ascii="Arial" w:hAnsi="Arial" w:cs="Arial"/>
                <w:b/>
              </w:rPr>
              <w:t xml:space="preserve">: </w:t>
            </w:r>
            <w:r w:rsidR="00C75722">
              <w:rPr>
                <w:rFonts w:ascii="Arial" w:hAnsi="Arial" w:cs="Arial"/>
              </w:rPr>
              <w:t>use a computer search engine to retrieve information and pictures.  Use key words from a topic area in order to help narrow the search.  Record this information into a word document</w:t>
            </w:r>
          </w:p>
          <w:p w14:paraId="1A2D8B18" w14:textId="383D1806" w:rsidR="00C75722" w:rsidRPr="00957B2C" w:rsidRDefault="00C75722" w:rsidP="0052500A">
            <w:pPr>
              <w:rPr>
                <w:rFonts w:ascii="Arial" w:hAnsi="Arial" w:cs="Arial"/>
              </w:rPr>
            </w:pPr>
            <w:r w:rsidRPr="00C75722">
              <w:rPr>
                <w:rFonts w:ascii="Arial" w:hAnsi="Arial" w:cs="Arial"/>
                <w:b/>
              </w:rPr>
              <w:t>Food &amp; textiles context</w:t>
            </w:r>
            <w:r>
              <w:rPr>
                <w:rFonts w:ascii="Arial" w:hAnsi="Arial" w:cs="Arial"/>
              </w:rPr>
              <w:t>: the importance of food hygiene when preparing food and demonstrate how to handle equipment safely.</w:t>
            </w:r>
            <w:r w:rsidR="00C82920">
              <w:rPr>
                <w:rFonts w:ascii="Arial" w:hAnsi="Arial" w:cs="Arial"/>
              </w:rPr>
              <w:t xml:space="preserve">  Create woven tartan using paper and applying our skills to create a piece of fabric.</w:t>
            </w:r>
          </w:p>
        </w:tc>
      </w:tr>
    </w:tbl>
    <w:p w14:paraId="3A656DEF" w14:textId="77777777" w:rsidR="00C1529B" w:rsidRDefault="00C1529B" w:rsidP="00C1529B">
      <w:pPr>
        <w:rPr>
          <w:rFonts w:ascii="Arial" w:hAnsi="Arial" w:cs="Arial"/>
        </w:rPr>
      </w:pPr>
    </w:p>
    <w:p w14:paraId="60374D54" w14:textId="77777777" w:rsidR="00C1529B" w:rsidRPr="003809F9" w:rsidRDefault="00C1529B" w:rsidP="00C1529B">
      <w:pPr>
        <w:rPr>
          <w:rFonts w:ascii="Arial" w:hAnsi="Arial" w:cs="Arial"/>
        </w:rPr>
      </w:pPr>
    </w:p>
    <w:tbl>
      <w:tblPr>
        <w:tblStyle w:val="GridTable1Light-Accent1"/>
        <w:tblW w:w="0" w:type="auto"/>
        <w:tblLook w:val="04A0" w:firstRow="1" w:lastRow="0" w:firstColumn="1" w:lastColumn="0" w:noHBand="0" w:noVBand="1"/>
      </w:tblPr>
      <w:tblGrid>
        <w:gridCol w:w="3847"/>
        <w:gridCol w:w="3847"/>
        <w:gridCol w:w="3848"/>
        <w:gridCol w:w="3848"/>
      </w:tblGrid>
      <w:tr w:rsidR="3A785213" w14:paraId="6F8D7B97" w14:textId="77777777" w:rsidTr="065AB1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0" w:type="dxa"/>
          </w:tcPr>
          <w:p w14:paraId="2A0F71B5" w14:textId="0E6C49B4" w:rsidR="3A785213" w:rsidRDefault="065AB1EE">
            <w:r w:rsidRPr="065AB1EE">
              <w:rPr>
                <w:rFonts w:ascii="Arial" w:eastAsia="Arial" w:hAnsi="Arial" w:cs="Arial"/>
                <w:sz w:val="22"/>
                <w:szCs w:val="22"/>
              </w:rPr>
              <w:t xml:space="preserve">Significant Aspects of Learning to be reported on during Term 3 </w:t>
            </w:r>
          </w:p>
        </w:tc>
        <w:tc>
          <w:tcPr>
            <w:tcW w:w="3850" w:type="dxa"/>
          </w:tcPr>
          <w:p w14:paraId="081C7961" w14:textId="7F24DE59" w:rsidR="3A785213" w:rsidRDefault="3A785213">
            <w:pPr>
              <w:cnfStyle w:val="100000000000" w:firstRow="1" w:lastRow="0" w:firstColumn="0" w:lastColumn="0" w:oddVBand="0" w:evenVBand="0" w:oddHBand="0" w:evenHBand="0" w:firstRowFirstColumn="0" w:firstRowLastColumn="0" w:lastRowFirstColumn="0" w:lastRowLastColumn="0"/>
            </w:pPr>
          </w:p>
        </w:tc>
        <w:tc>
          <w:tcPr>
            <w:tcW w:w="3850" w:type="dxa"/>
          </w:tcPr>
          <w:p w14:paraId="3D8B4595" w14:textId="2A1D0D37" w:rsidR="3A785213" w:rsidRDefault="3A785213">
            <w:pPr>
              <w:cnfStyle w:val="100000000000" w:firstRow="1" w:lastRow="0" w:firstColumn="0" w:lastColumn="0" w:oddVBand="0" w:evenVBand="0" w:oddHBand="0" w:evenHBand="0" w:firstRowFirstColumn="0" w:firstRowLastColumn="0" w:lastRowFirstColumn="0" w:lastRowLastColumn="0"/>
            </w:pPr>
          </w:p>
        </w:tc>
        <w:tc>
          <w:tcPr>
            <w:tcW w:w="3850" w:type="dxa"/>
          </w:tcPr>
          <w:p w14:paraId="50D0FAD5" w14:textId="31F666AB" w:rsidR="3A785213" w:rsidRDefault="3A785213">
            <w:pPr>
              <w:cnfStyle w:val="100000000000" w:firstRow="1" w:lastRow="0" w:firstColumn="0" w:lastColumn="0" w:oddVBand="0" w:evenVBand="0" w:oddHBand="0" w:evenHBand="0" w:firstRowFirstColumn="0" w:firstRowLastColumn="0" w:lastRowFirstColumn="0" w:lastRowLastColumn="0"/>
            </w:pPr>
          </w:p>
        </w:tc>
      </w:tr>
      <w:tr w:rsidR="3A785213" w14:paraId="10FD19C7" w14:textId="77777777" w:rsidTr="065AB1EE">
        <w:tc>
          <w:tcPr>
            <w:cnfStyle w:val="001000000000" w:firstRow="0" w:lastRow="0" w:firstColumn="1" w:lastColumn="0" w:oddVBand="0" w:evenVBand="0" w:oddHBand="0" w:evenHBand="0" w:firstRowFirstColumn="0" w:firstRowLastColumn="0" w:lastRowFirstColumn="0" w:lastRowLastColumn="0"/>
            <w:tcW w:w="3850" w:type="dxa"/>
          </w:tcPr>
          <w:p w14:paraId="1FED7A6D" w14:textId="3846CD56" w:rsidR="3A785213" w:rsidRDefault="3A785213">
            <w:r w:rsidRPr="3A785213">
              <w:rPr>
                <w:rFonts w:ascii="Arial" w:eastAsia="Arial" w:hAnsi="Arial" w:cs="Arial"/>
              </w:rPr>
              <w:t xml:space="preserve">Expressive Arts </w:t>
            </w:r>
          </w:p>
        </w:tc>
        <w:tc>
          <w:tcPr>
            <w:tcW w:w="3850" w:type="dxa"/>
          </w:tcPr>
          <w:p w14:paraId="72A11F54" w14:textId="12572026" w:rsidR="3A785213" w:rsidRDefault="3A785213">
            <w:pPr>
              <w:cnfStyle w:val="000000000000" w:firstRow="0" w:lastRow="0" w:firstColumn="0" w:lastColumn="0" w:oddVBand="0" w:evenVBand="0" w:oddHBand="0" w:evenHBand="0" w:firstRowFirstColumn="0" w:firstRowLastColumn="0" w:lastRowFirstColumn="0" w:lastRowLastColumn="0"/>
            </w:pPr>
            <w:r w:rsidRPr="3A785213">
              <w:rPr>
                <w:rFonts w:ascii="Arial" w:eastAsia="Arial" w:hAnsi="Arial" w:cs="Arial"/>
              </w:rPr>
              <w:t xml:space="preserve">Health and Wellbeing </w:t>
            </w:r>
          </w:p>
        </w:tc>
        <w:tc>
          <w:tcPr>
            <w:tcW w:w="3850" w:type="dxa"/>
          </w:tcPr>
          <w:p w14:paraId="4E6BEE35" w14:textId="213EE452" w:rsidR="3A785213" w:rsidRDefault="3A785213">
            <w:pPr>
              <w:cnfStyle w:val="000000000000" w:firstRow="0" w:lastRow="0" w:firstColumn="0" w:lastColumn="0" w:oddVBand="0" w:evenVBand="0" w:oddHBand="0" w:evenHBand="0" w:firstRowFirstColumn="0" w:firstRowLastColumn="0" w:lastRowFirstColumn="0" w:lastRowLastColumn="0"/>
            </w:pPr>
            <w:r w:rsidRPr="3A785213">
              <w:rPr>
                <w:rFonts w:ascii="Arial" w:eastAsia="Arial" w:hAnsi="Arial" w:cs="Arial"/>
              </w:rPr>
              <w:t xml:space="preserve">Languages </w:t>
            </w:r>
          </w:p>
        </w:tc>
        <w:tc>
          <w:tcPr>
            <w:tcW w:w="3850" w:type="dxa"/>
          </w:tcPr>
          <w:p w14:paraId="0C7DD78E" w14:textId="1AFDA470" w:rsidR="3A785213" w:rsidRDefault="3A785213">
            <w:pPr>
              <w:cnfStyle w:val="000000000000" w:firstRow="0" w:lastRow="0" w:firstColumn="0" w:lastColumn="0" w:oddVBand="0" w:evenVBand="0" w:oddHBand="0" w:evenHBand="0" w:firstRowFirstColumn="0" w:firstRowLastColumn="0" w:lastRowFirstColumn="0" w:lastRowLastColumn="0"/>
            </w:pPr>
            <w:r w:rsidRPr="3A785213">
              <w:rPr>
                <w:rFonts w:ascii="Arial" w:eastAsia="Arial" w:hAnsi="Arial" w:cs="Arial"/>
              </w:rPr>
              <w:t xml:space="preserve">Mathematics </w:t>
            </w:r>
          </w:p>
        </w:tc>
      </w:tr>
      <w:tr w:rsidR="3A785213" w14:paraId="467F642F" w14:textId="77777777" w:rsidTr="065AB1EE">
        <w:tc>
          <w:tcPr>
            <w:cnfStyle w:val="001000000000" w:firstRow="0" w:lastRow="0" w:firstColumn="1" w:lastColumn="0" w:oddVBand="0" w:evenVBand="0" w:oddHBand="0" w:evenHBand="0" w:firstRowFirstColumn="0" w:firstRowLastColumn="0" w:lastRowFirstColumn="0" w:lastRowLastColumn="0"/>
            <w:tcW w:w="3850" w:type="dxa"/>
          </w:tcPr>
          <w:p w14:paraId="20C33FD4" w14:textId="47388082" w:rsidR="3A785213" w:rsidRDefault="3A785213">
            <w:r w:rsidRPr="3A785213">
              <w:rPr>
                <w:rFonts w:ascii="Arial" w:eastAsia="Arial" w:hAnsi="Arial" w:cs="Arial"/>
              </w:rPr>
              <w:t xml:space="preserve">Creating  - Art and Dance </w:t>
            </w:r>
          </w:p>
          <w:p w14:paraId="35901A7E" w14:textId="7F974616" w:rsidR="3A785213" w:rsidRDefault="3A785213">
            <w:r w:rsidRPr="3A785213">
              <w:rPr>
                <w:rFonts w:ascii="Arial" w:eastAsia="Arial" w:hAnsi="Arial" w:cs="Arial"/>
              </w:rPr>
              <w:t>Please attend the community café art exhibition on the 3</w:t>
            </w:r>
            <w:r w:rsidRPr="3A785213">
              <w:rPr>
                <w:rFonts w:ascii="Arial" w:eastAsia="Arial" w:hAnsi="Arial" w:cs="Arial"/>
                <w:vertAlign w:val="superscript"/>
              </w:rPr>
              <w:t>rd</w:t>
            </w:r>
            <w:r w:rsidRPr="3A785213">
              <w:rPr>
                <w:rFonts w:ascii="Arial" w:eastAsia="Arial" w:hAnsi="Arial" w:cs="Arial"/>
              </w:rPr>
              <w:t xml:space="preserve"> Feb to see evidence of your child’s progress in this area. </w:t>
            </w:r>
          </w:p>
          <w:p w14:paraId="014EF4A7" w14:textId="5C43A181" w:rsidR="3A785213" w:rsidRDefault="065AB1EE">
            <w:r w:rsidRPr="065AB1EE">
              <w:rPr>
                <w:rFonts w:ascii="Arial" w:eastAsia="Arial" w:hAnsi="Arial" w:cs="Arial"/>
              </w:rPr>
              <w:t>If your family is attending the Parent Council Burns Supper on the 3</w:t>
            </w:r>
            <w:r w:rsidRPr="065AB1EE">
              <w:rPr>
                <w:rFonts w:ascii="Arial" w:eastAsia="Arial" w:hAnsi="Arial" w:cs="Arial"/>
                <w:vertAlign w:val="superscript"/>
              </w:rPr>
              <w:t>rd</w:t>
            </w:r>
            <w:r w:rsidRPr="065AB1EE">
              <w:rPr>
                <w:rFonts w:ascii="Arial" w:eastAsia="Arial" w:hAnsi="Arial" w:cs="Arial"/>
              </w:rPr>
              <w:t xml:space="preserve"> Feb you will be able to see how your child’s ceilidh dance skills have progressed. </w:t>
            </w:r>
          </w:p>
          <w:p w14:paraId="619B5100" w14:textId="14BFC5ED" w:rsidR="3A785213" w:rsidRDefault="3A785213">
            <w:r w:rsidRPr="3A785213">
              <w:rPr>
                <w:rFonts w:ascii="Arial" w:eastAsia="Arial" w:hAnsi="Arial" w:cs="Arial"/>
              </w:rPr>
              <w:t xml:space="preserve"> </w:t>
            </w:r>
          </w:p>
        </w:tc>
        <w:tc>
          <w:tcPr>
            <w:tcW w:w="3850" w:type="dxa"/>
          </w:tcPr>
          <w:p w14:paraId="6BE4416A" w14:textId="1343AAA4" w:rsidR="3A785213" w:rsidRDefault="3A785213">
            <w:pPr>
              <w:cnfStyle w:val="000000000000" w:firstRow="0" w:lastRow="0" w:firstColumn="0" w:lastColumn="0" w:oddVBand="0" w:evenVBand="0" w:oddHBand="0" w:evenHBand="0" w:firstRowFirstColumn="0" w:firstRowLastColumn="0" w:lastRowFirstColumn="0" w:lastRowLastColumn="0"/>
            </w:pPr>
            <w:r w:rsidRPr="3A785213">
              <w:rPr>
                <w:rFonts w:ascii="Arial" w:eastAsia="Arial" w:hAnsi="Arial" w:cs="Arial"/>
              </w:rPr>
              <w:t>Health and Wellbeing–</w:t>
            </w:r>
            <w:r w:rsidRPr="3A785213">
              <w:rPr>
                <w:rFonts w:ascii="Arial" w:eastAsia="Arial" w:hAnsi="Arial" w:cs="Arial"/>
                <w:b/>
                <w:bCs/>
              </w:rPr>
              <w:t>Ethos and life of the school</w:t>
            </w:r>
            <w:r w:rsidRPr="3A785213">
              <w:rPr>
                <w:rFonts w:ascii="Arial" w:eastAsia="Arial" w:hAnsi="Arial" w:cs="Arial"/>
              </w:rPr>
              <w:t xml:space="preserve"> </w:t>
            </w:r>
          </w:p>
          <w:p w14:paraId="3FB62E22" w14:textId="7097A86F" w:rsidR="3A785213" w:rsidRDefault="3A785213">
            <w:pPr>
              <w:cnfStyle w:val="000000000000" w:firstRow="0" w:lastRow="0" w:firstColumn="0" w:lastColumn="0" w:oddVBand="0" w:evenVBand="0" w:oddHBand="0" w:evenHBand="0" w:firstRowFirstColumn="0" w:firstRowLastColumn="0" w:lastRowFirstColumn="0" w:lastRowLastColumn="0"/>
            </w:pPr>
            <w:r w:rsidRPr="3A785213">
              <w:rPr>
                <w:rFonts w:ascii="Arial" w:eastAsia="Arial" w:hAnsi="Arial" w:cs="Arial"/>
                <w:b/>
                <w:bCs/>
              </w:rPr>
              <w:t>Planning for choices and change</w:t>
            </w:r>
            <w:r w:rsidRPr="3A785213">
              <w:rPr>
                <w:rFonts w:ascii="Arial" w:eastAsia="Arial" w:hAnsi="Arial" w:cs="Arial"/>
              </w:rPr>
              <w:t xml:space="preserve"> </w:t>
            </w:r>
          </w:p>
          <w:p w14:paraId="40DBCC5A" w14:textId="660A879F" w:rsidR="3A785213" w:rsidRDefault="065AB1EE">
            <w:pPr>
              <w:cnfStyle w:val="000000000000" w:firstRow="0" w:lastRow="0" w:firstColumn="0" w:lastColumn="0" w:oddVBand="0" w:evenVBand="0" w:oddHBand="0" w:evenHBand="0" w:firstRowFirstColumn="0" w:firstRowLastColumn="0" w:lastRowFirstColumn="0" w:lastRowLastColumn="0"/>
            </w:pPr>
            <w:r w:rsidRPr="065AB1EE">
              <w:rPr>
                <w:rFonts w:ascii="Arial" w:eastAsia="Arial" w:hAnsi="Arial" w:cs="Arial"/>
              </w:rPr>
              <w:t>Food and Health–</w:t>
            </w:r>
            <w:r w:rsidRPr="065AB1EE">
              <w:rPr>
                <w:rFonts w:ascii="Arial" w:eastAsia="Arial" w:hAnsi="Arial" w:cs="Arial"/>
                <w:b/>
                <w:bCs/>
              </w:rPr>
              <w:t xml:space="preserve">The Food Experience; Keeping Safe and Hygienic; The Journey of Food </w:t>
            </w:r>
            <w:r w:rsidRPr="065AB1EE">
              <w:rPr>
                <w:rFonts w:ascii="Arial" w:eastAsia="Arial" w:hAnsi="Arial" w:cs="Arial"/>
              </w:rPr>
              <w:t xml:space="preserve"> </w:t>
            </w:r>
          </w:p>
          <w:p w14:paraId="5E240CB2" w14:textId="0D3BB973" w:rsidR="3A785213" w:rsidRDefault="3A785213">
            <w:pPr>
              <w:cnfStyle w:val="000000000000" w:firstRow="0" w:lastRow="0" w:firstColumn="0" w:lastColumn="0" w:oddVBand="0" w:evenVBand="0" w:oddHBand="0" w:evenHBand="0" w:firstRowFirstColumn="0" w:firstRowLastColumn="0" w:lastRowFirstColumn="0" w:lastRowLastColumn="0"/>
            </w:pPr>
            <w:r w:rsidRPr="3A785213">
              <w:rPr>
                <w:rFonts w:ascii="Arial" w:eastAsia="Arial" w:hAnsi="Arial" w:cs="Arial"/>
              </w:rPr>
              <w:t>Physical Education –</w:t>
            </w:r>
            <w:r w:rsidRPr="3A785213">
              <w:rPr>
                <w:rFonts w:ascii="Arial" w:eastAsia="Arial" w:hAnsi="Arial" w:cs="Arial"/>
                <w:b/>
                <w:bCs/>
              </w:rPr>
              <w:t>Physical Competencies</w:t>
            </w:r>
            <w:r w:rsidRPr="3A785213">
              <w:rPr>
                <w:rFonts w:ascii="Arial" w:eastAsia="Arial" w:hAnsi="Arial" w:cs="Arial"/>
              </w:rPr>
              <w:t xml:space="preserve"> </w:t>
            </w:r>
          </w:p>
          <w:p w14:paraId="3C14AAF3" w14:textId="38F9DA87" w:rsidR="3A785213" w:rsidRDefault="3A785213">
            <w:pPr>
              <w:cnfStyle w:val="000000000000" w:firstRow="0" w:lastRow="0" w:firstColumn="0" w:lastColumn="0" w:oddVBand="0" w:evenVBand="0" w:oddHBand="0" w:evenHBand="0" w:firstRowFirstColumn="0" w:firstRowLastColumn="0" w:lastRowFirstColumn="0" w:lastRowLastColumn="0"/>
            </w:pPr>
            <w:r w:rsidRPr="3A785213">
              <w:rPr>
                <w:rFonts w:ascii="Arial" w:eastAsia="Arial" w:hAnsi="Arial" w:cs="Arial"/>
              </w:rPr>
              <w:t xml:space="preserve"> </w:t>
            </w:r>
          </w:p>
        </w:tc>
        <w:tc>
          <w:tcPr>
            <w:tcW w:w="3850" w:type="dxa"/>
          </w:tcPr>
          <w:p w14:paraId="2BEB91E6" w14:textId="34B63195" w:rsidR="3A785213" w:rsidRDefault="3A785213">
            <w:pPr>
              <w:cnfStyle w:val="000000000000" w:firstRow="0" w:lastRow="0" w:firstColumn="0" w:lastColumn="0" w:oddVBand="0" w:evenVBand="0" w:oddHBand="0" w:evenHBand="0" w:firstRowFirstColumn="0" w:firstRowLastColumn="0" w:lastRowFirstColumn="0" w:lastRowLastColumn="0"/>
            </w:pPr>
            <w:r w:rsidRPr="3A785213">
              <w:rPr>
                <w:rFonts w:ascii="Arial" w:eastAsia="Arial" w:hAnsi="Arial" w:cs="Arial"/>
                <w:b/>
                <w:bCs/>
              </w:rPr>
              <w:t>Reading</w:t>
            </w:r>
            <w:r w:rsidRPr="3A785213">
              <w:rPr>
                <w:rFonts w:ascii="Arial" w:eastAsia="Arial" w:hAnsi="Arial" w:cs="Arial"/>
              </w:rPr>
              <w:t xml:space="preserve">– Non fiction, poetry </w:t>
            </w:r>
          </w:p>
          <w:p w14:paraId="74CD1853" w14:textId="54062696" w:rsidR="3A785213" w:rsidRDefault="3A785213">
            <w:pPr>
              <w:cnfStyle w:val="000000000000" w:firstRow="0" w:lastRow="0" w:firstColumn="0" w:lastColumn="0" w:oddVBand="0" w:evenVBand="0" w:oddHBand="0" w:evenHBand="0" w:firstRowFirstColumn="0" w:firstRowLastColumn="0" w:lastRowFirstColumn="0" w:lastRowLastColumn="0"/>
            </w:pPr>
            <w:r w:rsidRPr="3A785213">
              <w:rPr>
                <w:rFonts w:ascii="Arial" w:eastAsia="Arial" w:hAnsi="Arial" w:cs="Arial"/>
                <w:b/>
                <w:bCs/>
              </w:rPr>
              <w:t>Listening and talking</w:t>
            </w:r>
            <w:r w:rsidRPr="3A785213">
              <w:rPr>
                <w:rFonts w:ascii="Arial" w:eastAsia="Arial" w:hAnsi="Arial" w:cs="Arial"/>
              </w:rPr>
              <w:t xml:space="preserve"> </w:t>
            </w:r>
          </w:p>
        </w:tc>
        <w:tc>
          <w:tcPr>
            <w:tcW w:w="3850" w:type="dxa"/>
          </w:tcPr>
          <w:p w14:paraId="730C1F17" w14:textId="4D8E37FD" w:rsidR="3A785213" w:rsidRDefault="3A785213" w:rsidP="3A785213">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3A785213">
              <w:rPr>
                <w:rFonts w:ascii="Arial" w:eastAsia="Arial" w:hAnsi="Arial" w:cs="Arial"/>
                <w:b/>
                <w:bCs/>
              </w:rPr>
              <w:t xml:space="preserve">Use knowledge and understanding of the number system, patterns and relationships </w:t>
            </w:r>
            <w:r w:rsidRPr="3A785213">
              <w:rPr>
                <w:rFonts w:ascii="Arial" w:eastAsia="Arial" w:hAnsi="Arial" w:cs="Arial"/>
              </w:rPr>
              <w:t xml:space="preserve"> </w:t>
            </w:r>
          </w:p>
          <w:p w14:paraId="07D19491" w14:textId="7B9B277F" w:rsidR="3A785213" w:rsidRDefault="3A785213" w:rsidP="3A785213">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3A785213">
              <w:rPr>
                <w:rFonts w:ascii="Arial" w:eastAsia="Arial" w:hAnsi="Arial" w:cs="Arial"/>
                <w:b/>
                <w:bCs/>
              </w:rPr>
              <w:t>Use knowledge and understanding of shape and space</w:t>
            </w:r>
            <w:r w:rsidRPr="3A785213">
              <w:rPr>
                <w:rFonts w:ascii="Arial" w:eastAsia="Arial" w:hAnsi="Arial" w:cs="Arial"/>
              </w:rPr>
              <w:t xml:space="preserve"> </w:t>
            </w:r>
          </w:p>
        </w:tc>
      </w:tr>
      <w:tr w:rsidR="3A785213" w14:paraId="26F7811F" w14:textId="77777777" w:rsidTr="065AB1EE">
        <w:tc>
          <w:tcPr>
            <w:cnfStyle w:val="001000000000" w:firstRow="0" w:lastRow="0" w:firstColumn="1" w:lastColumn="0" w:oddVBand="0" w:evenVBand="0" w:oddHBand="0" w:evenHBand="0" w:firstRowFirstColumn="0" w:firstRowLastColumn="0" w:lastRowFirstColumn="0" w:lastRowLastColumn="0"/>
            <w:tcW w:w="3850" w:type="dxa"/>
          </w:tcPr>
          <w:p w14:paraId="7CE4B0AB" w14:textId="7D5BF865" w:rsidR="3A785213" w:rsidRDefault="3A785213">
            <w:r w:rsidRPr="3A785213">
              <w:rPr>
                <w:rFonts w:ascii="Arial" w:eastAsia="Arial" w:hAnsi="Arial" w:cs="Arial"/>
              </w:rPr>
              <w:t xml:space="preserve">Religious and Moral Education </w:t>
            </w:r>
          </w:p>
        </w:tc>
        <w:tc>
          <w:tcPr>
            <w:tcW w:w="3850" w:type="dxa"/>
          </w:tcPr>
          <w:p w14:paraId="5B93F3C3" w14:textId="348D062E" w:rsidR="3A785213" w:rsidRDefault="3A785213">
            <w:pPr>
              <w:cnfStyle w:val="000000000000" w:firstRow="0" w:lastRow="0" w:firstColumn="0" w:lastColumn="0" w:oddVBand="0" w:evenVBand="0" w:oddHBand="0" w:evenHBand="0" w:firstRowFirstColumn="0" w:firstRowLastColumn="0" w:lastRowFirstColumn="0" w:lastRowLastColumn="0"/>
            </w:pPr>
            <w:r w:rsidRPr="3A785213">
              <w:rPr>
                <w:rFonts w:ascii="Arial" w:eastAsia="Arial" w:hAnsi="Arial" w:cs="Arial"/>
              </w:rPr>
              <w:t xml:space="preserve">Sciences </w:t>
            </w:r>
          </w:p>
        </w:tc>
        <w:tc>
          <w:tcPr>
            <w:tcW w:w="3850" w:type="dxa"/>
          </w:tcPr>
          <w:p w14:paraId="561D2B62" w14:textId="46BBA06C" w:rsidR="3A785213" w:rsidRDefault="3A785213">
            <w:pPr>
              <w:cnfStyle w:val="000000000000" w:firstRow="0" w:lastRow="0" w:firstColumn="0" w:lastColumn="0" w:oddVBand="0" w:evenVBand="0" w:oddHBand="0" w:evenHBand="0" w:firstRowFirstColumn="0" w:firstRowLastColumn="0" w:lastRowFirstColumn="0" w:lastRowLastColumn="0"/>
            </w:pPr>
            <w:r w:rsidRPr="3A785213">
              <w:rPr>
                <w:rFonts w:ascii="Arial" w:eastAsia="Arial" w:hAnsi="Arial" w:cs="Arial"/>
              </w:rPr>
              <w:t xml:space="preserve">Social Studies </w:t>
            </w:r>
          </w:p>
        </w:tc>
        <w:tc>
          <w:tcPr>
            <w:tcW w:w="3850" w:type="dxa"/>
          </w:tcPr>
          <w:p w14:paraId="0E01CCF4" w14:textId="4E1DB4DA" w:rsidR="3A785213" w:rsidRDefault="3A785213">
            <w:pPr>
              <w:cnfStyle w:val="000000000000" w:firstRow="0" w:lastRow="0" w:firstColumn="0" w:lastColumn="0" w:oddVBand="0" w:evenVBand="0" w:oddHBand="0" w:evenHBand="0" w:firstRowFirstColumn="0" w:firstRowLastColumn="0" w:lastRowFirstColumn="0" w:lastRowLastColumn="0"/>
            </w:pPr>
            <w:r w:rsidRPr="3A785213">
              <w:rPr>
                <w:rFonts w:ascii="Arial" w:eastAsia="Arial" w:hAnsi="Arial" w:cs="Arial"/>
              </w:rPr>
              <w:t xml:space="preserve">Technologies </w:t>
            </w:r>
          </w:p>
        </w:tc>
      </w:tr>
      <w:tr w:rsidR="3A785213" w14:paraId="535EBD33" w14:textId="77777777" w:rsidTr="065AB1EE">
        <w:tc>
          <w:tcPr>
            <w:cnfStyle w:val="001000000000" w:firstRow="0" w:lastRow="0" w:firstColumn="1" w:lastColumn="0" w:oddVBand="0" w:evenVBand="0" w:oddHBand="0" w:evenHBand="0" w:firstRowFirstColumn="0" w:firstRowLastColumn="0" w:lastRowFirstColumn="0" w:lastRowLastColumn="0"/>
            <w:tcW w:w="3850" w:type="dxa"/>
          </w:tcPr>
          <w:p w14:paraId="73DCD867" w14:textId="4B72F0ED" w:rsidR="3A785213" w:rsidRDefault="3A785213">
            <w:r w:rsidRPr="3A785213">
              <w:rPr>
                <w:rFonts w:ascii="Arial" w:eastAsia="Arial" w:hAnsi="Arial" w:cs="Arial"/>
              </w:rPr>
              <w:lastRenderedPageBreak/>
              <w:t xml:space="preserve">Learning about religion and morality </w:t>
            </w:r>
          </w:p>
        </w:tc>
        <w:tc>
          <w:tcPr>
            <w:tcW w:w="3850" w:type="dxa"/>
          </w:tcPr>
          <w:p w14:paraId="4407A267" w14:textId="6EE461DC" w:rsidR="3A785213" w:rsidRDefault="3A785213">
            <w:pPr>
              <w:cnfStyle w:val="000000000000" w:firstRow="0" w:lastRow="0" w:firstColumn="0" w:lastColumn="0" w:oddVBand="0" w:evenVBand="0" w:oddHBand="0" w:evenHBand="0" w:firstRowFirstColumn="0" w:firstRowLastColumn="0" w:lastRowFirstColumn="0" w:lastRowLastColumn="0"/>
            </w:pPr>
            <w:r w:rsidRPr="3A785213">
              <w:rPr>
                <w:rFonts w:ascii="Arial" w:eastAsia="Arial" w:hAnsi="Arial" w:cs="Arial"/>
                <w:b/>
                <w:bCs/>
              </w:rPr>
              <w:t xml:space="preserve">Planet Earth </w:t>
            </w:r>
            <w:r w:rsidRPr="3A785213">
              <w:rPr>
                <w:rFonts w:ascii="Arial" w:eastAsia="Arial" w:hAnsi="Arial" w:cs="Arial"/>
              </w:rPr>
              <w:t xml:space="preserve"> </w:t>
            </w:r>
          </w:p>
          <w:p w14:paraId="5C344529" w14:textId="52FBA195" w:rsidR="3A785213" w:rsidRDefault="3A785213">
            <w:pPr>
              <w:cnfStyle w:val="000000000000" w:firstRow="0" w:lastRow="0" w:firstColumn="0" w:lastColumn="0" w:oddVBand="0" w:evenVBand="0" w:oddHBand="0" w:evenHBand="0" w:firstRowFirstColumn="0" w:firstRowLastColumn="0" w:lastRowFirstColumn="0" w:lastRowLastColumn="0"/>
            </w:pPr>
            <w:r w:rsidRPr="3A785213">
              <w:rPr>
                <w:rFonts w:ascii="Arial" w:eastAsia="Arial" w:hAnsi="Arial" w:cs="Arial"/>
              </w:rPr>
              <w:t xml:space="preserve">OR  </w:t>
            </w:r>
          </w:p>
          <w:p w14:paraId="6D203C12" w14:textId="1C417167" w:rsidR="3A785213" w:rsidRDefault="3A785213">
            <w:pPr>
              <w:cnfStyle w:val="000000000000" w:firstRow="0" w:lastRow="0" w:firstColumn="0" w:lastColumn="0" w:oddVBand="0" w:evenVBand="0" w:oddHBand="0" w:evenHBand="0" w:firstRowFirstColumn="0" w:firstRowLastColumn="0" w:lastRowFirstColumn="0" w:lastRowLastColumn="0"/>
            </w:pPr>
            <w:r w:rsidRPr="3A785213">
              <w:rPr>
                <w:rFonts w:ascii="Arial" w:eastAsia="Arial" w:hAnsi="Arial" w:cs="Arial"/>
                <w:b/>
                <w:bCs/>
              </w:rPr>
              <w:t xml:space="preserve">Forces, electricity and waves </w:t>
            </w:r>
            <w:r w:rsidRPr="3A785213">
              <w:rPr>
                <w:rFonts w:ascii="Arial" w:eastAsia="Arial" w:hAnsi="Arial" w:cs="Arial"/>
              </w:rPr>
              <w:t xml:space="preserve"> </w:t>
            </w:r>
          </w:p>
          <w:p w14:paraId="7C38D1A1" w14:textId="0E4B103A" w:rsidR="3A785213" w:rsidRDefault="3A785213">
            <w:pPr>
              <w:cnfStyle w:val="000000000000" w:firstRow="0" w:lastRow="0" w:firstColumn="0" w:lastColumn="0" w:oddVBand="0" w:evenVBand="0" w:oddHBand="0" w:evenHBand="0" w:firstRowFirstColumn="0" w:firstRowLastColumn="0" w:lastRowFirstColumn="0" w:lastRowLastColumn="0"/>
            </w:pPr>
            <w:r w:rsidRPr="3A785213">
              <w:rPr>
                <w:rFonts w:ascii="Arial" w:eastAsia="Arial" w:hAnsi="Arial" w:cs="Arial"/>
              </w:rPr>
              <w:t xml:space="preserve">OR  </w:t>
            </w:r>
          </w:p>
          <w:p w14:paraId="75168290" w14:textId="62A0A05B" w:rsidR="3A785213" w:rsidRDefault="3A785213">
            <w:pPr>
              <w:cnfStyle w:val="000000000000" w:firstRow="0" w:lastRow="0" w:firstColumn="0" w:lastColumn="0" w:oddVBand="0" w:evenVBand="0" w:oddHBand="0" w:evenHBand="0" w:firstRowFirstColumn="0" w:firstRowLastColumn="0" w:lastRowFirstColumn="0" w:lastRowLastColumn="0"/>
            </w:pPr>
            <w:r w:rsidRPr="3A785213">
              <w:rPr>
                <w:rFonts w:ascii="Arial" w:eastAsia="Arial" w:hAnsi="Arial" w:cs="Arial"/>
                <w:b/>
                <w:bCs/>
              </w:rPr>
              <w:t>Biological systems</w:t>
            </w:r>
            <w:r w:rsidRPr="3A785213">
              <w:rPr>
                <w:rFonts w:ascii="Arial" w:eastAsia="Arial" w:hAnsi="Arial" w:cs="Arial"/>
              </w:rPr>
              <w:t xml:space="preserve"> </w:t>
            </w:r>
          </w:p>
        </w:tc>
        <w:tc>
          <w:tcPr>
            <w:tcW w:w="3850" w:type="dxa"/>
          </w:tcPr>
          <w:p w14:paraId="064ECB31" w14:textId="5F7573BC" w:rsidR="3A785213" w:rsidRDefault="065AB1EE" w:rsidP="065AB1EE">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sidRPr="065AB1EE">
              <w:rPr>
                <w:rFonts w:ascii="Arial" w:eastAsia="Arial" w:hAnsi="Arial" w:cs="Arial"/>
                <w:b/>
                <w:bCs/>
              </w:rPr>
              <w:t xml:space="preserve">Understanding economic, political, social and environmental issues </w:t>
            </w:r>
            <w:r w:rsidRPr="065AB1EE">
              <w:rPr>
                <w:rFonts w:ascii="Arial" w:eastAsia="Arial" w:hAnsi="Arial" w:cs="Arial"/>
              </w:rPr>
              <w:t xml:space="preserve"> </w:t>
            </w:r>
          </w:p>
          <w:p w14:paraId="795071BF" w14:textId="4E2609A3" w:rsidR="3A785213" w:rsidRDefault="065AB1EE" w:rsidP="065AB1EE">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sidRPr="065AB1EE">
              <w:rPr>
                <w:rFonts w:ascii="Arial" w:eastAsia="Arial" w:hAnsi="Arial" w:cs="Arial"/>
                <w:b/>
                <w:bCs/>
              </w:rPr>
              <w:t>Becoming aware of change, cause and effect, sequence and chronology</w:t>
            </w:r>
            <w:r w:rsidRPr="065AB1EE">
              <w:rPr>
                <w:rFonts w:ascii="Arial" w:eastAsia="Arial" w:hAnsi="Arial" w:cs="Arial"/>
              </w:rPr>
              <w:t xml:space="preserve"> </w:t>
            </w:r>
          </w:p>
        </w:tc>
        <w:tc>
          <w:tcPr>
            <w:tcW w:w="3850" w:type="dxa"/>
          </w:tcPr>
          <w:p w14:paraId="0EE7880E" w14:textId="36EE2CA0" w:rsidR="3A785213" w:rsidRDefault="3A785213">
            <w:pPr>
              <w:cnfStyle w:val="000000000000" w:firstRow="0" w:lastRow="0" w:firstColumn="0" w:lastColumn="0" w:oddVBand="0" w:evenVBand="0" w:oddHBand="0" w:evenHBand="0" w:firstRowFirstColumn="0" w:firstRowLastColumn="0" w:lastRowFirstColumn="0" w:lastRowLastColumn="0"/>
            </w:pPr>
            <w:r w:rsidRPr="3A785213">
              <w:rPr>
                <w:rFonts w:ascii="Arial" w:eastAsia="Arial" w:hAnsi="Arial" w:cs="Arial"/>
                <w:b/>
                <w:bCs/>
              </w:rPr>
              <w:t>Not reported on this term</w:t>
            </w:r>
            <w:r w:rsidRPr="3A785213">
              <w:rPr>
                <w:rFonts w:ascii="Arial" w:eastAsia="Arial" w:hAnsi="Arial" w:cs="Arial"/>
              </w:rPr>
              <w:t xml:space="preserve"> </w:t>
            </w:r>
          </w:p>
        </w:tc>
      </w:tr>
    </w:tbl>
    <w:p w14:paraId="0CB2F5B7" w14:textId="7D1DA35B" w:rsidR="3A785213" w:rsidRDefault="3A785213" w:rsidP="3A785213">
      <w:pPr>
        <w:rPr>
          <w:rFonts w:ascii="Arial" w:eastAsia="Arial" w:hAnsi="Arial" w:cs="Arial"/>
        </w:rPr>
      </w:pPr>
    </w:p>
    <w:sectPr w:rsidR="3A785213" w:rsidSect="00C1529B">
      <w:headerReference w:type="default" r:id="rId11"/>
      <w:footerReference w:type="default" r:id="rId12"/>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273CC" w14:textId="77777777" w:rsidR="009109E1" w:rsidRDefault="009109E1" w:rsidP="005F24AC">
      <w:r>
        <w:separator/>
      </w:r>
    </w:p>
  </w:endnote>
  <w:endnote w:type="continuationSeparator" w:id="0">
    <w:p w14:paraId="07A810F2" w14:textId="77777777" w:rsidR="009109E1" w:rsidRDefault="009109E1" w:rsidP="005F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2ECEE" w14:textId="77777777" w:rsidR="0095149F" w:rsidRPr="00D216E2" w:rsidRDefault="0095149F" w:rsidP="005F24AC">
    <w:pPr>
      <w:ind w:right="360"/>
      <w:jc w:val="center"/>
      <w:rPr>
        <w:rFonts w:ascii="Arial" w:hAnsi="Arial"/>
      </w:rPr>
    </w:pPr>
    <w:r w:rsidRPr="00D216E2">
      <w:rPr>
        <w:rFonts w:ascii="Arial" w:hAnsi="Arial"/>
        <w:b/>
      </w:rPr>
      <w:t>U</w:t>
    </w:r>
    <w:r w:rsidRPr="00D216E2">
      <w:rPr>
        <w:rFonts w:ascii="Arial" w:hAnsi="Arial"/>
      </w:rPr>
      <w:t xml:space="preserve">nderstanding </w:t>
    </w:r>
    <w:r w:rsidRPr="00D216E2">
      <w:rPr>
        <w:rFonts w:ascii="Arial" w:hAnsi="Arial"/>
        <w:b/>
      </w:rPr>
      <w:t>d</w:t>
    </w:r>
    <w:r w:rsidRPr="00D216E2">
      <w:rPr>
        <w:rFonts w:ascii="Arial" w:hAnsi="Arial"/>
      </w:rPr>
      <w:t xml:space="preserve">iscovery </w:t>
    </w:r>
    <w:r w:rsidRPr="00D216E2">
      <w:rPr>
        <w:rFonts w:ascii="Arial" w:hAnsi="Arial"/>
        <w:b/>
      </w:rPr>
      <w:t>n</w:t>
    </w:r>
    <w:r w:rsidRPr="00D216E2">
      <w:rPr>
        <w:rFonts w:ascii="Arial" w:hAnsi="Arial"/>
      </w:rPr>
      <w:t xml:space="preserve">urture </w:t>
    </w:r>
    <w:r w:rsidRPr="00D216E2">
      <w:rPr>
        <w:rFonts w:ascii="Arial" w:hAnsi="Arial"/>
        <w:b/>
      </w:rPr>
      <w:t>y</w:t>
    </w:r>
    <w:r w:rsidRPr="00D216E2">
      <w:rPr>
        <w:rFonts w:ascii="Arial" w:hAnsi="Arial"/>
      </w:rPr>
      <w:t>ou</w:t>
    </w:r>
    <w:r w:rsidRPr="00D216E2">
      <w:rPr>
        <w:rFonts w:ascii="Arial" w:hAnsi="Arial"/>
      </w:rPr>
      <w:tab/>
    </w:r>
    <w:r w:rsidRPr="00D216E2">
      <w:rPr>
        <w:rFonts w:ascii="Arial" w:hAnsi="Arial"/>
        <w:b/>
      </w:rPr>
      <w:t>G</w:t>
    </w:r>
    <w:r w:rsidRPr="00D216E2">
      <w:rPr>
        <w:rFonts w:ascii="Arial" w:hAnsi="Arial"/>
      </w:rPr>
      <w:t xml:space="preserve">rowth </w:t>
    </w:r>
    <w:proofErr w:type="spellStart"/>
    <w:r w:rsidRPr="00D216E2">
      <w:rPr>
        <w:rFonts w:ascii="Arial" w:hAnsi="Arial"/>
      </w:rPr>
      <w:t>mindset</w:t>
    </w:r>
    <w:proofErr w:type="spellEnd"/>
    <w:r w:rsidRPr="00D216E2">
      <w:rPr>
        <w:rFonts w:ascii="Arial" w:hAnsi="Arial"/>
      </w:rPr>
      <w:t xml:space="preserve"> </w:t>
    </w:r>
    <w:r w:rsidRPr="00D216E2">
      <w:rPr>
        <w:rFonts w:ascii="Arial" w:hAnsi="Arial"/>
        <w:b/>
      </w:rPr>
      <w:t>r</w:t>
    </w:r>
    <w:r w:rsidRPr="00D216E2">
      <w:rPr>
        <w:rFonts w:ascii="Arial" w:hAnsi="Arial"/>
      </w:rPr>
      <w:t xml:space="preserve">esponsibility </w:t>
    </w:r>
    <w:r w:rsidRPr="00D216E2">
      <w:rPr>
        <w:rFonts w:ascii="Arial" w:hAnsi="Arial"/>
        <w:b/>
      </w:rPr>
      <w:t>e</w:t>
    </w:r>
    <w:r w:rsidRPr="00D216E2">
      <w:rPr>
        <w:rFonts w:ascii="Arial" w:hAnsi="Arial"/>
      </w:rPr>
      <w:t xml:space="preserve">ffort </w:t>
    </w:r>
    <w:r w:rsidRPr="00D216E2">
      <w:rPr>
        <w:rFonts w:ascii="Arial" w:hAnsi="Arial"/>
        <w:b/>
      </w:rPr>
      <w:t>e</w:t>
    </w:r>
    <w:r w:rsidRPr="00D216E2">
      <w:rPr>
        <w:rFonts w:ascii="Arial" w:hAnsi="Arial"/>
      </w:rPr>
      <w:t xml:space="preserve">njoyment </w:t>
    </w:r>
    <w:r w:rsidRPr="00D216E2">
      <w:rPr>
        <w:rFonts w:ascii="Arial" w:hAnsi="Arial"/>
        <w:b/>
      </w:rPr>
      <w:t>n</w:t>
    </w:r>
    <w:r w:rsidRPr="00D216E2">
      <w:rPr>
        <w:rFonts w:ascii="Arial" w:hAnsi="Arial"/>
      </w:rPr>
      <w:t>ature</w:t>
    </w:r>
  </w:p>
  <w:p w14:paraId="024857AF" w14:textId="77777777" w:rsidR="0095149F" w:rsidRDefault="00951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16F60" w14:textId="77777777" w:rsidR="009109E1" w:rsidRDefault="009109E1" w:rsidP="005F24AC">
      <w:r>
        <w:separator/>
      </w:r>
    </w:p>
  </w:footnote>
  <w:footnote w:type="continuationSeparator" w:id="0">
    <w:p w14:paraId="0FB463E1" w14:textId="77777777" w:rsidR="009109E1" w:rsidRDefault="009109E1" w:rsidP="005F2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9AC9B" w14:textId="77777777" w:rsidR="0095149F" w:rsidRDefault="0095149F" w:rsidP="005F24AC">
    <w:pPr>
      <w:jc w:val="right"/>
      <w:rPr>
        <w:rFonts w:ascii="Arial" w:hAnsi="Arial" w:cs="Arial"/>
        <w:sz w:val="32"/>
        <w:szCs w:val="32"/>
      </w:rPr>
    </w:pPr>
    <w:r w:rsidRPr="003C32EC">
      <w:rPr>
        <w:rFonts w:ascii="Arial" w:hAnsi="Arial" w:cs="Arial"/>
        <w:sz w:val="32"/>
        <w:szCs w:val="32"/>
      </w:rPr>
      <w:t xml:space="preserve">Udny Green School </w:t>
    </w:r>
  </w:p>
  <w:p w14:paraId="0E4F8A75" w14:textId="77777777" w:rsidR="0095149F" w:rsidRDefault="0095149F" w:rsidP="005F24AC">
    <w:pPr>
      <w:jc w:val="right"/>
      <w:rPr>
        <w:rFonts w:ascii="Arial" w:hAnsi="Arial" w:cs="Arial"/>
        <w:sz w:val="32"/>
        <w:szCs w:val="32"/>
      </w:rPr>
    </w:pPr>
    <w:r>
      <w:rPr>
        <w:rFonts w:ascii="Arial" w:hAnsi="Arial" w:cs="Arial"/>
        <w:b/>
        <w:sz w:val="32"/>
        <w:szCs w:val="32"/>
      </w:rPr>
      <w:t xml:space="preserve">Curriculum </w:t>
    </w:r>
    <w:proofErr w:type="gramStart"/>
    <w:r>
      <w:rPr>
        <w:rFonts w:ascii="Arial" w:hAnsi="Arial" w:cs="Arial"/>
        <w:b/>
        <w:sz w:val="32"/>
        <w:szCs w:val="32"/>
      </w:rPr>
      <w:t xml:space="preserve">Planner </w:t>
    </w:r>
    <w:r>
      <w:rPr>
        <w:rFonts w:ascii="Arial" w:hAnsi="Arial" w:cs="Arial"/>
        <w:sz w:val="32"/>
        <w:szCs w:val="32"/>
      </w:rPr>
      <w:t xml:space="preserve"> SESSION</w:t>
    </w:r>
    <w:proofErr w:type="gramEnd"/>
    <w:r>
      <w:rPr>
        <w:rFonts w:ascii="Arial" w:hAnsi="Arial" w:cs="Arial"/>
        <w:sz w:val="32"/>
        <w:szCs w:val="32"/>
      </w:rPr>
      <w:t xml:space="preserve"> 2016/2017</w:t>
    </w:r>
  </w:p>
  <w:p w14:paraId="1C7F5D4F" w14:textId="77777777" w:rsidR="0095149F" w:rsidRDefault="00951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96082"/>
    <w:multiLevelType w:val="hybridMultilevel"/>
    <w:tmpl w:val="414ED1B6"/>
    <w:lvl w:ilvl="0" w:tplc="EFD664AE">
      <w:start w:val="1"/>
      <w:numFmt w:val="bullet"/>
      <w:lvlText w:val=""/>
      <w:lvlJc w:val="left"/>
      <w:pPr>
        <w:ind w:left="720" w:hanging="360"/>
      </w:pPr>
      <w:rPr>
        <w:rFonts w:ascii="Symbol" w:hAnsi="Symbol" w:hint="default"/>
      </w:rPr>
    </w:lvl>
    <w:lvl w:ilvl="1" w:tplc="C98A3E7A">
      <w:start w:val="1"/>
      <w:numFmt w:val="bullet"/>
      <w:lvlText w:val="o"/>
      <w:lvlJc w:val="left"/>
      <w:pPr>
        <w:ind w:left="1440" w:hanging="360"/>
      </w:pPr>
      <w:rPr>
        <w:rFonts w:ascii="Courier New" w:hAnsi="Courier New" w:hint="default"/>
      </w:rPr>
    </w:lvl>
    <w:lvl w:ilvl="2" w:tplc="448ABB90">
      <w:start w:val="1"/>
      <w:numFmt w:val="bullet"/>
      <w:lvlText w:val=""/>
      <w:lvlJc w:val="left"/>
      <w:pPr>
        <w:ind w:left="2160" w:hanging="360"/>
      </w:pPr>
      <w:rPr>
        <w:rFonts w:ascii="Wingdings" w:hAnsi="Wingdings" w:hint="default"/>
      </w:rPr>
    </w:lvl>
    <w:lvl w:ilvl="3" w:tplc="1F0698E8">
      <w:start w:val="1"/>
      <w:numFmt w:val="bullet"/>
      <w:lvlText w:val=""/>
      <w:lvlJc w:val="left"/>
      <w:pPr>
        <w:ind w:left="2880" w:hanging="360"/>
      </w:pPr>
      <w:rPr>
        <w:rFonts w:ascii="Symbol" w:hAnsi="Symbol" w:hint="default"/>
      </w:rPr>
    </w:lvl>
    <w:lvl w:ilvl="4" w:tplc="A718D3A4">
      <w:start w:val="1"/>
      <w:numFmt w:val="bullet"/>
      <w:lvlText w:val="o"/>
      <w:lvlJc w:val="left"/>
      <w:pPr>
        <w:ind w:left="3600" w:hanging="360"/>
      </w:pPr>
      <w:rPr>
        <w:rFonts w:ascii="Courier New" w:hAnsi="Courier New" w:hint="default"/>
      </w:rPr>
    </w:lvl>
    <w:lvl w:ilvl="5" w:tplc="CC98980C">
      <w:start w:val="1"/>
      <w:numFmt w:val="bullet"/>
      <w:lvlText w:val=""/>
      <w:lvlJc w:val="left"/>
      <w:pPr>
        <w:ind w:left="4320" w:hanging="360"/>
      </w:pPr>
      <w:rPr>
        <w:rFonts w:ascii="Wingdings" w:hAnsi="Wingdings" w:hint="default"/>
      </w:rPr>
    </w:lvl>
    <w:lvl w:ilvl="6" w:tplc="A7F04414">
      <w:start w:val="1"/>
      <w:numFmt w:val="bullet"/>
      <w:lvlText w:val=""/>
      <w:lvlJc w:val="left"/>
      <w:pPr>
        <w:ind w:left="5040" w:hanging="360"/>
      </w:pPr>
      <w:rPr>
        <w:rFonts w:ascii="Symbol" w:hAnsi="Symbol" w:hint="default"/>
      </w:rPr>
    </w:lvl>
    <w:lvl w:ilvl="7" w:tplc="14C4FC24">
      <w:start w:val="1"/>
      <w:numFmt w:val="bullet"/>
      <w:lvlText w:val="o"/>
      <w:lvlJc w:val="left"/>
      <w:pPr>
        <w:ind w:left="5760" w:hanging="360"/>
      </w:pPr>
      <w:rPr>
        <w:rFonts w:ascii="Courier New" w:hAnsi="Courier New" w:hint="default"/>
      </w:rPr>
    </w:lvl>
    <w:lvl w:ilvl="8" w:tplc="9482C70C">
      <w:start w:val="1"/>
      <w:numFmt w:val="bullet"/>
      <w:lvlText w:val=""/>
      <w:lvlJc w:val="left"/>
      <w:pPr>
        <w:ind w:left="6480" w:hanging="360"/>
      </w:pPr>
      <w:rPr>
        <w:rFonts w:ascii="Wingdings" w:hAnsi="Wingdings" w:hint="default"/>
      </w:rPr>
    </w:lvl>
  </w:abstractNum>
  <w:abstractNum w:abstractNumId="1" w15:restartNumberingAfterBreak="0">
    <w:nsid w:val="26251E5C"/>
    <w:multiLevelType w:val="hybridMultilevel"/>
    <w:tmpl w:val="9C2CE5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38E55CC5"/>
    <w:multiLevelType w:val="hybridMultilevel"/>
    <w:tmpl w:val="E67A5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E3556F8"/>
    <w:multiLevelType w:val="hybridMultilevel"/>
    <w:tmpl w:val="400A256C"/>
    <w:lvl w:ilvl="0" w:tplc="2B50F6AA">
      <w:start w:val="1"/>
      <w:numFmt w:val="bullet"/>
      <w:lvlText w:val=""/>
      <w:lvlJc w:val="left"/>
      <w:pPr>
        <w:ind w:left="720" w:hanging="360"/>
      </w:pPr>
      <w:rPr>
        <w:rFonts w:ascii="Symbol" w:hAnsi="Symbol" w:hint="default"/>
      </w:rPr>
    </w:lvl>
    <w:lvl w:ilvl="1" w:tplc="5BC63E82">
      <w:start w:val="1"/>
      <w:numFmt w:val="bullet"/>
      <w:lvlText w:val="o"/>
      <w:lvlJc w:val="left"/>
      <w:pPr>
        <w:ind w:left="1440" w:hanging="360"/>
      </w:pPr>
      <w:rPr>
        <w:rFonts w:ascii="Courier New" w:hAnsi="Courier New" w:hint="default"/>
      </w:rPr>
    </w:lvl>
    <w:lvl w:ilvl="2" w:tplc="8F1A7D3A">
      <w:start w:val="1"/>
      <w:numFmt w:val="bullet"/>
      <w:lvlText w:val=""/>
      <w:lvlJc w:val="left"/>
      <w:pPr>
        <w:ind w:left="2160" w:hanging="360"/>
      </w:pPr>
      <w:rPr>
        <w:rFonts w:ascii="Wingdings" w:hAnsi="Wingdings" w:hint="default"/>
      </w:rPr>
    </w:lvl>
    <w:lvl w:ilvl="3" w:tplc="8526ABA0">
      <w:start w:val="1"/>
      <w:numFmt w:val="bullet"/>
      <w:lvlText w:val=""/>
      <w:lvlJc w:val="left"/>
      <w:pPr>
        <w:ind w:left="2880" w:hanging="360"/>
      </w:pPr>
      <w:rPr>
        <w:rFonts w:ascii="Symbol" w:hAnsi="Symbol" w:hint="default"/>
      </w:rPr>
    </w:lvl>
    <w:lvl w:ilvl="4" w:tplc="96CA6B9E">
      <w:start w:val="1"/>
      <w:numFmt w:val="bullet"/>
      <w:lvlText w:val="o"/>
      <w:lvlJc w:val="left"/>
      <w:pPr>
        <w:ind w:left="3600" w:hanging="360"/>
      </w:pPr>
      <w:rPr>
        <w:rFonts w:ascii="Courier New" w:hAnsi="Courier New" w:hint="default"/>
      </w:rPr>
    </w:lvl>
    <w:lvl w:ilvl="5" w:tplc="ECF05048">
      <w:start w:val="1"/>
      <w:numFmt w:val="bullet"/>
      <w:lvlText w:val=""/>
      <w:lvlJc w:val="left"/>
      <w:pPr>
        <w:ind w:left="4320" w:hanging="360"/>
      </w:pPr>
      <w:rPr>
        <w:rFonts w:ascii="Wingdings" w:hAnsi="Wingdings" w:hint="default"/>
      </w:rPr>
    </w:lvl>
    <w:lvl w:ilvl="6" w:tplc="61EAA8EE">
      <w:start w:val="1"/>
      <w:numFmt w:val="bullet"/>
      <w:lvlText w:val=""/>
      <w:lvlJc w:val="left"/>
      <w:pPr>
        <w:ind w:left="5040" w:hanging="360"/>
      </w:pPr>
      <w:rPr>
        <w:rFonts w:ascii="Symbol" w:hAnsi="Symbol" w:hint="default"/>
      </w:rPr>
    </w:lvl>
    <w:lvl w:ilvl="7" w:tplc="1CD8E2C4">
      <w:start w:val="1"/>
      <w:numFmt w:val="bullet"/>
      <w:lvlText w:val="o"/>
      <w:lvlJc w:val="left"/>
      <w:pPr>
        <w:ind w:left="5760" w:hanging="360"/>
      </w:pPr>
      <w:rPr>
        <w:rFonts w:ascii="Courier New" w:hAnsi="Courier New" w:hint="default"/>
      </w:rPr>
    </w:lvl>
    <w:lvl w:ilvl="8" w:tplc="0DE427A2">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B"/>
    <w:rsid w:val="00012E9A"/>
    <w:rsid w:val="00086EF8"/>
    <w:rsid w:val="001628F5"/>
    <w:rsid w:val="00202083"/>
    <w:rsid w:val="002115C7"/>
    <w:rsid w:val="00252CE8"/>
    <w:rsid w:val="002B149F"/>
    <w:rsid w:val="00366BE8"/>
    <w:rsid w:val="003B3C45"/>
    <w:rsid w:val="003E39CB"/>
    <w:rsid w:val="003F021B"/>
    <w:rsid w:val="00411A44"/>
    <w:rsid w:val="00481EDC"/>
    <w:rsid w:val="004934C2"/>
    <w:rsid w:val="004B1C0D"/>
    <w:rsid w:val="004F15B9"/>
    <w:rsid w:val="0052500A"/>
    <w:rsid w:val="00575C44"/>
    <w:rsid w:val="005B1F36"/>
    <w:rsid w:val="005C4EE4"/>
    <w:rsid w:val="005F24AC"/>
    <w:rsid w:val="00630AA1"/>
    <w:rsid w:val="006407F4"/>
    <w:rsid w:val="00695EC6"/>
    <w:rsid w:val="006B5E7A"/>
    <w:rsid w:val="006F3796"/>
    <w:rsid w:val="00716F0F"/>
    <w:rsid w:val="00734ED8"/>
    <w:rsid w:val="00743389"/>
    <w:rsid w:val="00752215"/>
    <w:rsid w:val="00790E2F"/>
    <w:rsid w:val="0080536D"/>
    <w:rsid w:val="00861FE3"/>
    <w:rsid w:val="008B5C22"/>
    <w:rsid w:val="008E4E69"/>
    <w:rsid w:val="009109E1"/>
    <w:rsid w:val="009415BE"/>
    <w:rsid w:val="0095149F"/>
    <w:rsid w:val="00957B2C"/>
    <w:rsid w:val="009608BA"/>
    <w:rsid w:val="009A3DF6"/>
    <w:rsid w:val="009E08AC"/>
    <w:rsid w:val="009F578F"/>
    <w:rsid w:val="00A423A0"/>
    <w:rsid w:val="00A42475"/>
    <w:rsid w:val="00A64E7B"/>
    <w:rsid w:val="00A65452"/>
    <w:rsid w:val="00A75AF8"/>
    <w:rsid w:val="00A8314D"/>
    <w:rsid w:val="00AF3339"/>
    <w:rsid w:val="00B10F3C"/>
    <w:rsid w:val="00B4030A"/>
    <w:rsid w:val="00B47F7C"/>
    <w:rsid w:val="00B52427"/>
    <w:rsid w:val="00B52B29"/>
    <w:rsid w:val="00BB45F5"/>
    <w:rsid w:val="00BC05DE"/>
    <w:rsid w:val="00BC371F"/>
    <w:rsid w:val="00BE0204"/>
    <w:rsid w:val="00BE0BF4"/>
    <w:rsid w:val="00BE187E"/>
    <w:rsid w:val="00BE7D70"/>
    <w:rsid w:val="00C06C82"/>
    <w:rsid w:val="00C12075"/>
    <w:rsid w:val="00C1529B"/>
    <w:rsid w:val="00C17474"/>
    <w:rsid w:val="00C445BD"/>
    <w:rsid w:val="00C63D66"/>
    <w:rsid w:val="00C67249"/>
    <w:rsid w:val="00C75722"/>
    <w:rsid w:val="00C82920"/>
    <w:rsid w:val="00C837EF"/>
    <w:rsid w:val="00CC6A09"/>
    <w:rsid w:val="00D060DE"/>
    <w:rsid w:val="00D110C9"/>
    <w:rsid w:val="00DA47AB"/>
    <w:rsid w:val="00E26537"/>
    <w:rsid w:val="00E4278A"/>
    <w:rsid w:val="00E50DB0"/>
    <w:rsid w:val="00EA6E89"/>
    <w:rsid w:val="00EB518E"/>
    <w:rsid w:val="00ED2EC3"/>
    <w:rsid w:val="00F65051"/>
    <w:rsid w:val="00FA09AA"/>
    <w:rsid w:val="00FA709E"/>
    <w:rsid w:val="00FD71B7"/>
    <w:rsid w:val="065AB1EE"/>
    <w:rsid w:val="3A785213"/>
    <w:rsid w:val="47CF4E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C8BBFD"/>
  <w14:defaultImageDpi w14:val="300"/>
  <w15:docId w15:val="{C627DA4E-21ED-47BC-B32C-BF5DCDE2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2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529B"/>
    <w:pPr>
      <w:ind w:left="720"/>
      <w:contextualSpacing/>
    </w:pPr>
  </w:style>
  <w:style w:type="paragraph" w:styleId="NormalWeb">
    <w:name w:val="Normal (Web)"/>
    <w:basedOn w:val="Normal"/>
    <w:uiPriority w:val="99"/>
    <w:unhideWhenUsed/>
    <w:rsid w:val="00C1529B"/>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F24AC"/>
    <w:pPr>
      <w:tabs>
        <w:tab w:val="center" w:pos="4320"/>
        <w:tab w:val="right" w:pos="8640"/>
      </w:tabs>
    </w:pPr>
  </w:style>
  <w:style w:type="character" w:customStyle="1" w:styleId="HeaderChar">
    <w:name w:val="Header Char"/>
    <w:basedOn w:val="DefaultParagraphFont"/>
    <w:link w:val="Header"/>
    <w:uiPriority w:val="99"/>
    <w:rsid w:val="005F24AC"/>
  </w:style>
  <w:style w:type="paragraph" w:styleId="Footer">
    <w:name w:val="footer"/>
    <w:basedOn w:val="Normal"/>
    <w:link w:val="FooterChar"/>
    <w:uiPriority w:val="99"/>
    <w:unhideWhenUsed/>
    <w:rsid w:val="005F24AC"/>
    <w:pPr>
      <w:tabs>
        <w:tab w:val="center" w:pos="4320"/>
        <w:tab w:val="right" w:pos="8640"/>
      </w:tabs>
    </w:pPr>
  </w:style>
  <w:style w:type="character" w:customStyle="1" w:styleId="FooterChar">
    <w:name w:val="Footer Char"/>
    <w:basedOn w:val="DefaultParagraphFont"/>
    <w:link w:val="Footer"/>
    <w:uiPriority w:val="99"/>
    <w:rsid w:val="005F24AC"/>
  </w:style>
  <w:style w:type="paragraph" w:styleId="BalloonText">
    <w:name w:val="Balloon Text"/>
    <w:basedOn w:val="Normal"/>
    <w:link w:val="BalloonTextChar"/>
    <w:uiPriority w:val="99"/>
    <w:semiHidden/>
    <w:unhideWhenUsed/>
    <w:rsid w:val="00D060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60DE"/>
    <w:rPr>
      <w:rFonts w:ascii="Lucida Grande" w:hAnsi="Lucida Grande" w:cs="Lucida Grande"/>
      <w:sz w:val="18"/>
      <w:szCs w:val="18"/>
    </w:r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6B87DD3A9EB64FBDBF4A22660EB9CD" ma:contentTypeVersion="6" ma:contentTypeDescription="Create a new document." ma:contentTypeScope="" ma:versionID="572c81e8e6601df2b9739a76094bb77d">
  <xsd:schema xmlns:xsd="http://www.w3.org/2001/XMLSchema" xmlns:xs="http://www.w3.org/2001/XMLSchema" xmlns:p="http://schemas.microsoft.com/office/2006/metadata/properties" xmlns:ns1="http://schemas.microsoft.com/sharepoint/v3" xmlns:ns2="2d12b535-eaa8-47c5-8ea2-4d91d2618bd8" targetNamespace="http://schemas.microsoft.com/office/2006/metadata/properties" ma:root="true" ma:fieldsID="76155a29bd8eb39ec1bbb68817056e56" ns1:_="" ns2:_="">
    <xsd:import namespace="http://schemas.microsoft.com/sharepoint/v3"/>
    <xsd:import namespace="2d12b535-eaa8-47c5-8ea2-4d91d2618bd8"/>
    <xsd:element name="properties">
      <xsd:complexType>
        <xsd:sequence>
          <xsd:element name="documentManagement">
            <xsd:complexType>
              <xsd:all>
                <xsd:element ref="ns2:SharedWithUsers" minOccurs="0"/>
                <xsd:element ref="ns2:SharingHintHash" minOccurs="0"/>
                <xsd:element ref="ns2:SharedWithDetails" minOccurs="0"/>
                <xsd:element ref="ns1:PublishingStartDate" minOccurs="0"/>
                <xsd:element ref="ns1:PublishingExpirationDate"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12b535-eaa8-47c5-8ea2-4d91d2618b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3D80D0-A637-4444-9679-12330457DF53}">
  <ds:schemaRefs>
    <ds:schemaRef ds:uri="http://schemas.microsoft.com/sharepoint/v3/contenttype/forms"/>
  </ds:schemaRefs>
</ds:datastoreItem>
</file>

<file path=customXml/itemProps2.xml><?xml version="1.0" encoding="utf-8"?>
<ds:datastoreItem xmlns:ds="http://schemas.openxmlformats.org/officeDocument/2006/customXml" ds:itemID="{B69209B7-B966-42F7-ABA8-E6DE0F1D4671}">
  <ds:schemaRef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2d12b535-eaa8-47c5-8ea2-4d91d2618bd8"/>
    <ds:schemaRef ds:uri="http://schemas.microsoft.com/office/2006/metadata/properties"/>
    <ds:schemaRef ds:uri="http://schemas.microsoft.com/sharepoint/v3"/>
    <ds:schemaRef ds:uri="http://purl.org/dc/dcmitype/"/>
    <ds:schemaRef ds:uri="http://purl.org/dc/terms/"/>
  </ds:schemaRefs>
</ds:datastoreItem>
</file>

<file path=customXml/itemProps3.xml><?xml version="1.0" encoding="utf-8"?>
<ds:datastoreItem xmlns:ds="http://schemas.openxmlformats.org/officeDocument/2006/customXml" ds:itemID="{957A83C0-AC81-46AC-96E8-2AB2927A7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12b535-eaa8-47c5-8ea2-4d91d2618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Rossvoll</dc:creator>
  <cp:keywords/>
  <dc:description/>
  <cp:lastModifiedBy>Pauline A.Smith</cp:lastModifiedBy>
  <cp:revision>2</cp:revision>
  <dcterms:created xsi:type="dcterms:W3CDTF">2017-01-23T10:02:00Z</dcterms:created>
  <dcterms:modified xsi:type="dcterms:W3CDTF">2017-01-23T10:02:00Z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0x0101002E6B87DD3A9EB64FBDBF4A22660EB9CD</vt:lpwstr>
  </property>
</Properties>
</file>